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DC76B" w14:textId="77777777" w:rsidR="00AF7634" w:rsidRPr="00300A2B" w:rsidRDefault="00AF7634">
      <w:pPr>
        <w:pBdr>
          <w:top w:val="nil"/>
          <w:left w:val="nil"/>
          <w:bottom w:val="nil"/>
          <w:right w:val="nil"/>
          <w:between w:val="nil"/>
        </w:pBdr>
        <w:ind w:left="709" w:hanging="709"/>
        <w:jc w:val="center"/>
        <w:rPr>
          <w:rFonts w:ascii="Monserat medium" w:hAnsi="Monserat medium"/>
          <w:b/>
        </w:rPr>
      </w:pPr>
      <w:bookmarkStart w:id="0" w:name="_GoBack"/>
      <w:bookmarkEnd w:id="0"/>
    </w:p>
    <w:p w14:paraId="18FA208B" w14:textId="77777777" w:rsidR="00D10641" w:rsidRDefault="00824FC3">
      <w:pPr>
        <w:pBdr>
          <w:top w:val="nil"/>
          <w:left w:val="nil"/>
          <w:bottom w:val="nil"/>
          <w:right w:val="nil"/>
          <w:between w:val="nil"/>
        </w:pBdr>
        <w:jc w:val="center"/>
        <w:rPr>
          <w:rFonts w:ascii="Monserat medium" w:hAnsi="Monserat medium"/>
          <w:b/>
        </w:rPr>
      </w:pPr>
      <w:r>
        <w:rPr>
          <w:rFonts w:ascii="Monserat medium" w:hAnsi="Monserat medium"/>
          <w:b/>
        </w:rPr>
        <w:t xml:space="preserve">NOTAS A LOS </w:t>
      </w:r>
      <w:r w:rsidR="0079353E" w:rsidRPr="00300A2B">
        <w:rPr>
          <w:rFonts w:ascii="Monserat medium" w:hAnsi="Monserat medium"/>
          <w:b/>
        </w:rPr>
        <w:t xml:space="preserve">ESTADOS FINANCIEROS CONSOLIDADOS </w:t>
      </w:r>
    </w:p>
    <w:p w14:paraId="7F284AA1" w14:textId="4EBF2D71" w:rsidR="00AF7634" w:rsidRPr="00300A2B" w:rsidRDefault="0079353E">
      <w:pPr>
        <w:pBdr>
          <w:top w:val="nil"/>
          <w:left w:val="nil"/>
          <w:bottom w:val="nil"/>
          <w:right w:val="nil"/>
          <w:between w:val="nil"/>
        </w:pBdr>
        <w:jc w:val="center"/>
        <w:rPr>
          <w:rFonts w:ascii="Monserat medium" w:hAnsi="Monserat medium"/>
          <w:b/>
        </w:rPr>
      </w:pPr>
      <w:r w:rsidRPr="00300A2B">
        <w:rPr>
          <w:rFonts w:ascii="Monserat medium" w:hAnsi="Monserat medium"/>
          <w:b/>
        </w:rPr>
        <w:t>DEL GOBIERNO ESTATAL</w:t>
      </w:r>
    </w:p>
    <w:p w14:paraId="47C3FEDE" w14:textId="77777777" w:rsidR="00AF7634" w:rsidRDefault="00AF7634">
      <w:pPr>
        <w:pBdr>
          <w:top w:val="nil"/>
          <w:left w:val="nil"/>
          <w:bottom w:val="nil"/>
          <w:right w:val="nil"/>
          <w:between w:val="nil"/>
        </w:pBdr>
        <w:jc w:val="both"/>
        <w:rPr>
          <w:rFonts w:ascii="Monserat medium" w:hAnsi="Monserat medium"/>
        </w:rPr>
      </w:pPr>
    </w:p>
    <w:p w14:paraId="23A705B2" w14:textId="77777777" w:rsidR="0030583E" w:rsidRPr="00300A2B" w:rsidRDefault="0030583E">
      <w:pPr>
        <w:pBdr>
          <w:top w:val="nil"/>
          <w:left w:val="nil"/>
          <w:bottom w:val="nil"/>
          <w:right w:val="nil"/>
          <w:between w:val="nil"/>
        </w:pBdr>
        <w:jc w:val="both"/>
        <w:rPr>
          <w:rFonts w:ascii="Monserat medium" w:hAnsi="Monserat medium"/>
        </w:rPr>
      </w:pPr>
    </w:p>
    <w:p w14:paraId="63BF3E6C" w14:textId="0AA4E8BD" w:rsidR="00AF7634" w:rsidRPr="00300A2B" w:rsidRDefault="0079353E">
      <w:pPr>
        <w:pBdr>
          <w:top w:val="nil"/>
          <w:left w:val="nil"/>
          <w:bottom w:val="nil"/>
          <w:right w:val="nil"/>
          <w:between w:val="nil"/>
        </w:pBdr>
        <w:jc w:val="both"/>
        <w:rPr>
          <w:rFonts w:ascii="Monserat medium" w:hAnsi="Monserat medium"/>
        </w:rPr>
      </w:pPr>
      <w:r w:rsidRPr="00300A2B">
        <w:rPr>
          <w:rFonts w:ascii="Monserat medium" w:hAnsi="Monserat medium"/>
        </w:rPr>
        <w:t xml:space="preserve">A continuación se presentan las notas estructuradas y elaboradas a los Estados Financieros Consolidados del Gobierno del Estado de Oaxaca correspondientes al </w:t>
      </w:r>
      <w:r w:rsidR="0017769A" w:rsidRPr="00300A2B">
        <w:rPr>
          <w:rFonts w:ascii="Monserat medium" w:hAnsi="Monserat medium"/>
        </w:rPr>
        <w:t xml:space="preserve">periodo </w:t>
      </w:r>
      <w:r w:rsidR="0093385A">
        <w:rPr>
          <w:rFonts w:ascii="Monserat medium" w:hAnsi="Monserat medium"/>
        </w:rPr>
        <w:t>enero-marzo 2023</w:t>
      </w:r>
      <w:r w:rsidR="00DB6DB8" w:rsidRPr="00300A2B">
        <w:rPr>
          <w:rFonts w:ascii="Monserat medium" w:hAnsi="Monserat medium"/>
        </w:rPr>
        <w:t>,</w:t>
      </w:r>
      <w:r w:rsidRPr="00300A2B">
        <w:rPr>
          <w:rFonts w:ascii="Monserat medium" w:hAnsi="Monserat medium"/>
        </w:rPr>
        <w:t xml:space="preserve"> están estructuradas y elaboradas de conformidad con el artículo 46, fracción I; inciso g), y 49 de la Ley General de Contabilidad Gubernamental, así como a la normatividad emitida por el Consejo Nacional de Armonización Contable (CONAC), y el artículo 13 inciso II), de la Ley de Fiscalización Superior y Rendición de Cuentas para el Estado de Oaxaca, con los siguientes apartados:</w:t>
      </w:r>
    </w:p>
    <w:p w14:paraId="18BB1AA4" w14:textId="77777777" w:rsidR="00AF7634" w:rsidRPr="00300A2B" w:rsidRDefault="00AF7634">
      <w:pPr>
        <w:pBdr>
          <w:top w:val="nil"/>
          <w:left w:val="nil"/>
          <w:bottom w:val="nil"/>
          <w:right w:val="nil"/>
          <w:between w:val="nil"/>
        </w:pBdr>
        <w:jc w:val="both"/>
        <w:rPr>
          <w:rFonts w:ascii="Monserat medium" w:hAnsi="Monserat medium"/>
        </w:rPr>
      </w:pPr>
    </w:p>
    <w:p w14:paraId="5CF9D3A7" w14:textId="77777777" w:rsidR="00AF7634" w:rsidRPr="00300A2B" w:rsidRDefault="0079353E">
      <w:pPr>
        <w:numPr>
          <w:ilvl w:val="0"/>
          <w:numId w:val="1"/>
        </w:numPr>
        <w:pBdr>
          <w:top w:val="nil"/>
          <w:left w:val="nil"/>
          <w:bottom w:val="nil"/>
          <w:right w:val="nil"/>
          <w:between w:val="nil"/>
        </w:pBdr>
        <w:jc w:val="both"/>
        <w:rPr>
          <w:rFonts w:ascii="Monserat medium" w:hAnsi="Monserat medium"/>
        </w:rPr>
      </w:pPr>
      <w:r w:rsidRPr="00300A2B">
        <w:rPr>
          <w:rFonts w:ascii="Monserat medium" w:hAnsi="Monserat medium"/>
        </w:rPr>
        <w:t>Notas de Desglose.</w:t>
      </w:r>
    </w:p>
    <w:p w14:paraId="773991D8" w14:textId="77777777" w:rsidR="00AF7634" w:rsidRPr="00300A2B" w:rsidRDefault="0079353E">
      <w:pPr>
        <w:numPr>
          <w:ilvl w:val="0"/>
          <w:numId w:val="1"/>
        </w:numPr>
        <w:pBdr>
          <w:top w:val="nil"/>
          <w:left w:val="nil"/>
          <w:bottom w:val="nil"/>
          <w:right w:val="nil"/>
          <w:between w:val="nil"/>
        </w:pBdr>
        <w:jc w:val="both"/>
        <w:rPr>
          <w:rFonts w:ascii="Monserat medium" w:hAnsi="Monserat medium"/>
        </w:rPr>
      </w:pPr>
      <w:r w:rsidRPr="00300A2B">
        <w:rPr>
          <w:rFonts w:ascii="Monserat medium" w:hAnsi="Monserat medium"/>
        </w:rPr>
        <w:t>Notas de Memoria.</w:t>
      </w:r>
    </w:p>
    <w:p w14:paraId="769D060C" w14:textId="77777777" w:rsidR="00AF7634" w:rsidRPr="00300A2B" w:rsidRDefault="0079353E">
      <w:pPr>
        <w:numPr>
          <w:ilvl w:val="0"/>
          <w:numId w:val="1"/>
        </w:numPr>
        <w:pBdr>
          <w:top w:val="nil"/>
          <w:left w:val="nil"/>
          <w:bottom w:val="nil"/>
          <w:right w:val="nil"/>
          <w:between w:val="nil"/>
        </w:pBdr>
        <w:jc w:val="both"/>
        <w:rPr>
          <w:rFonts w:ascii="Monserat medium" w:hAnsi="Monserat medium"/>
        </w:rPr>
      </w:pPr>
      <w:r w:rsidRPr="00300A2B">
        <w:rPr>
          <w:rFonts w:ascii="Monserat medium" w:hAnsi="Monserat medium"/>
        </w:rPr>
        <w:t>Notas de Gestión Administrativa.</w:t>
      </w:r>
    </w:p>
    <w:p w14:paraId="00FE00DC" w14:textId="77777777" w:rsidR="00AF7634" w:rsidRPr="00300A2B" w:rsidRDefault="00AF7634">
      <w:pPr>
        <w:jc w:val="both"/>
        <w:rPr>
          <w:rFonts w:ascii="Monserat medium" w:hAnsi="Monserat medium"/>
        </w:rPr>
      </w:pPr>
    </w:p>
    <w:p w14:paraId="0FC836A1" w14:textId="77777777" w:rsidR="00AF7634" w:rsidRPr="00300A2B" w:rsidRDefault="0079353E">
      <w:pPr>
        <w:jc w:val="both"/>
        <w:rPr>
          <w:rFonts w:ascii="Monserat medium" w:hAnsi="Monserat medium"/>
        </w:rPr>
      </w:pPr>
      <w:r w:rsidRPr="00300A2B">
        <w:rPr>
          <w:rFonts w:ascii="Monserat medium" w:hAnsi="Monserat medium"/>
        </w:rPr>
        <w:t>Con base en el Acuerdo por el que se reforma la Norma en materia de consolidación de Estados Financieros y demás información contable, emitida por el Consejo Nacional de Armonización Contable (CONAC), el Gobierno del Estado de Oaxaca eliminó los saldos de los registros contables de las transacciones entre las unidades institucionales sujetas a consolidar tomado en consideración lo dispuesto en la Clasificación Administrativa actualizada.</w:t>
      </w:r>
    </w:p>
    <w:p w14:paraId="0EE466D7" w14:textId="77777777" w:rsidR="00AF7634" w:rsidRPr="00300A2B" w:rsidRDefault="00AF7634">
      <w:pPr>
        <w:jc w:val="both"/>
        <w:rPr>
          <w:rFonts w:ascii="Monserat medium" w:hAnsi="Monserat medium"/>
        </w:rPr>
      </w:pPr>
    </w:p>
    <w:p w14:paraId="6B4A059B" w14:textId="77777777" w:rsidR="00AF7634" w:rsidRPr="00300A2B" w:rsidRDefault="0079353E">
      <w:pPr>
        <w:jc w:val="both"/>
        <w:rPr>
          <w:rFonts w:ascii="Monserat medium" w:hAnsi="Monserat medium"/>
        </w:rPr>
      </w:pPr>
      <w:r w:rsidRPr="00300A2B">
        <w:rPr>
          <w:rFonts w:ascii="Monserat medium" w:hAnsi="Monserat medium"/>
        </w:rPr>
        <w:t>Las cuentas que se consolidan son:</w:t>
      </w:r>
    </w:p>
    <w:p w14:paraId="11C5F60C" w14:textId="77777777" w:rsidR="00AF7634" w:rsidRPr="00300A2B" w:rsidRDefault="00AF7634">
      <w:pPr>
        <w:jc w:val="both"/>
        <w:rPr>
          <w:rFonts w:ascii="Monserat medium" w:hAnsi="Monserat medium"/>
        </w:rPr>
      </w:pPr>
    </w:p>
    <w:p w14:paraId="727CE76C" w14:textId="77777777" w:rsidR="00AF7634" w:rsidRPr="00300A2B" w:rsidRDefault="0079353E">
      <w:pPr>
        <w:jc w:val="both"/>
        <w:rPr>
          <w:rFonts w:ascii="Monserat medium" w:hAnsi="Monserat medium"/>
          <w:b/>
        </w:rPr>
      </w:pPr>
      <w:r w:rsidRPr="00300A2B">
        <w:rPr>
          <w:rFonts w:ascii="Monserat medium" w:hAnsi="Monserat medium"/>
          <w:b/>
        </w:rPr>
        <w:t>ACTIVO</w:t>
      </w:r>
    </w:p>
    <w:p w14:paraId="3CC71BDC" w14:textId="77777777" w:rsidR="00AF7634" w:rsidRPr="00300A2B" w:rsidRDefault="0079353E">
      <w:pPr>
        <w:numPr>
          <w:ilvl w:val="0"/>
          <w:numId w:val="2"/>
        </w:numPr>
        <w:jc w:val="both"/>
        <w:rPr>
          <w:rFonts w:ascii="Monserat medium" w:hAnsi="Monserat medium"/>
        </w:rPr>
      </w:pPr>
      <w:r w:rsidRPr="00300A2B">
        <w:rPr>
          <w:rFonts w:ascii="Monserat medium" w:hAnsi="Monserat medium"/>
        </w:rPr>
        <w:t>Rubro</w:t>
      </w:r>
    </w:p>
    <w:p w14:paraId="3D84AA0D" w14:textId="77777777" w:rsidR="00AF7634" w:rsidRPr="00300A2B" w:rsidRDefault="0079353E">
      <w:pPr>
        <w:numPr>
          <w:ilvl w:val="1"/>
          <w:numId w:val="2"/>
        </w:numPr>
        <w:jc w:val="both"/>
        <w:rPr>
          <w:rFonts w:ascii="Monserat medium" w:hAnsi="Monserat medium"/>
        </w:rPr>
      </w:pPr>
      <w:r w:rsidRPr="00300A2B">
        <w:rPr>
          <w:rFonts w:ascii="Monserat medium" w:hAnsi="Monserat medium"/>
        </w:rPr>
        <w:t xml:space="preserve">Derechos a Recibir Efectivo y Equivalentes </w:t>
      </w:r>
    </w:p>
    <w:p w14:paraId="257C9A7A" w14:textId="77777777" w:rsidR="00AF7634" w:rsidRPr="00300A2B" w:rsidRDefault="0079353E">
      <w:pPr>
        <w:numPr>
          <w:ilvl w:val="2"/>
          <w:numId w:val="2"/>
        </w:numPr>
        <w:jc w:val="both"/>
        <w:rPr>
          <w:rFonts w:ascii="Monserat medium" w:hAnsi="Monserat medium"/>
        </w:rPr>
      </w:pPr>
      <w:r w:rsidRPr="00300A2B">
        <w:rPr>
          <w:rFonts w:ascii="Monserat medium" w:hAnsi="Monserat medium"/>
        </w:rPr>
        <w:t>Cuenta</w:t>
      </w:r>
    </w:p>
    <w:p w14:paraId="383F076C" w14:textId="77777777" w:rsidR="00AF7634" w:rsidRPr="00300A2B" w:rsidRDefault="0079353E">
      <w:pPr>
        <w:numPr>
          <w:ilvl w:val="3"/>
          <w:numId w:val="2"/>
        </w:numPr>
        <w:jc w:val="both"/>
        <w:rPr>
          <w:rFonts w:ascii="Monserat medium" w:hAnsi="Monserat medium"/>
        </w:rPr>
      </w:pPr>
      <w:r w:rsidRPr="00300A2B">
        <w:rPr>
          <w:rFonts w:ascii="Monserat medium" w:hAnsi="Monserat medium"/>
        </w:rPr>
        <w:t>Deudores Diversos por Cobrar a Corto Plazo</w:t>
      </w:r>
    </w:p>
    <w:p w14:paraId="650C908D" w14:textId="01EE8F86" w:rsidR="00AF7634" w:rsidRPr="00300A2B" w:rsidRDefault="0079353E">
      <w:pPr>
        <w:numPr>
          <w:ilvl w:val="3"/>
          <w:numId w:val="2"/>
        </w:numPr>
        <w:jc w:val="both"/>
        <w:rPr>
          <w:rFonts w:ascii="Monserat medium" w:hAnsi="Monserat medium"/>
        </w:rPr>
      </w:pPr>
      <w:r w:rsidRPr="00300A2B">
        <w:rPr>
          <w:rFonts w:ascii="Monserat medium" w:hAnsi="Monserat medium"/>
        </w:rPr>
        <w:t xml:space="preserve">Deudores por Anticipos de la </w:t>
      </w:r>
      <w:r w:rsidR="00B05DDC" w:rsidRPr="00300A2B">
        <w:rPr>
          <w:rFonts w:ascii="Monserat medium" w:hAnsi="Monserat medium"/>
        </w:rPr>
        <w:t>Tesorería a</w:t>
      </w:r>
      <w:r w:rsidRPr="00300A2B">
        <w:rPr>
          <w:rFonts w:ascii="Monserat medium" w:hAnsi="Monserat medium"/>
        </w:rPr>
        <w:t xml:space="preserve"> Corto Plazo</w:t>
      </w:r>
    </w:p>
    <w:p w14:paraId="2E1254A7" w14:textId="77777777" w:rsidR="00AF7634" w:rsidRPr="00300A2B" w:rsidRDefault="0079353E">
      <w:pPr>
        <w:numPr>
          <w:ilvl w:val="3"/>
          <w:numId w:val="2"/>
        </w:numPr>
        <w:jc w:val="both"/>
        <w:rPr>
          <w:rFonts w:ascii="Monserat medium" w:hAnsi="Monserat medium"/>
        </w:rPr>
      </w:pPr>
      <w:r w:rsidRPr="00300A2B">
        <w:rPr>
          <w:rFonts w:ascii="Monserat medium" w:hAnsi="Monserat medium"/>
        </w:rPr>
        <w:t>Préstamos Otorgados a Corto Plazo</w:t>
      </w:r>
    </w:p>
    <w:p w14:paraId="104665EF" w14:textId="77777777" w:rsidR="00AF7634" w:rsidRPr="00300A2B" w:rsidRDefault="0079353E">
      <w:pPr>
        <w:jc w:val="both"/>
        <w:rPr>
          <w:rFonts w:ascii="Monserat medium" w:hAnsi="Monserat medium"/>
          <w:b/>
        </w:rPr>
      </w:pPr>
      <w:r w:rsidRPr="00300A2B">
        <w:rPr>
          <w:rFonts w:ascii="Monserat medium" w:hAnsi="Monserat medium"/>
          <w:b/>
        </w:rPr>
        <w:t>PASIVO</w:t>
      </w:r>
    </w:p>
    <w:p w14:paraId="77C13E70" w14:textId="77777777" w:rsidR="00AF7634" w:rsidRPr="00300A2B" w:rsidRDefault="0079353E">
      <w:pPr>
        <w:numPr>
          <w:ilvl w:val="0"/>
          <w:numId w:val="2"/>
        </w:numPr>
        <w:jc w:val="both"/>
        <w:rPr>
          <w:rFonts w:ascii="Monserat medium" w:hAnsi="Monserat medium"/>
        </w:rPr>
      </w:pPr>
      <w:r w:rsidRPr="00300A2B">
        <w:rPr>
          <w:rFonts w:ascii="Monserat medium" w:hAnsi="Monserat medium"/>
        </w:rPr>
        <w:t>Rubro</w:t>
      </w:r>
    </w:p>
    <w:p w14:paraId="4B854CDE" w14:textId="77777777" w:rsidR="00AF7634" w:rsidRPr="00300A2B" w:rsidRDefault="0079353E">
      <w:pPr>
        <w:numPr>
          <w:ilvl w:val="1"/>
          <w:numId w:val="2"/>
        </w:numPr>
        <w:jc w:val="both"/>
        <w:rPr>
          <w:rFonts w:ascii="Monserat medium" w:hAnsi="Monserat medium"/>
        </w:rPr>
      </w:pPr>
      <w:r w:rsidRPr="00300A2B">
        <w:rPr>
          <w:rFonts w:ascii="Monserat medium" w:hAnsi="Monserat medium"/>
        </w:rPr>
        <w:t xml:space="preserve">Cuentas por Pagar a Corto Plazo </w:t>
      </w:r>
    </w:p>
    <w:p w14:paraId="53E2B5FE" w14:textId="77777777" w:rsidR="00AF7634" w:rsidRPr="00300A2B" w:rsidRDefault="0079353E">
      <w:pPr>
        <w:numPr>
          <w:ilvl w:val="2"/>
          <w:numId w:val="2"/>
        </w:numPr>
        <w:jc w:val="both"/>
        <w:rPr>
          <w:rFonts w:ascii="Monserat medium" w:hAnsi="Monserat medium"/>
        </w:rPr>
      </w:pPr>
      <w:r w:rsidRPr="00300A2B">
        <w:rPr>
          <w:rFonts w:ascii="Monserat medium" w:hAnsi="Monserat medium"/>
        </w:rPr>
        <w:t>Cuenta</w:t>
      </w:r>
    </w:p>
    <w:p w14:paraId="3B6CA6D8" w14:textId="77777777" w:rsidR="00AF7634" w:rsidRPr="00300A2B" w:rsidRDefault="0079353E">
      <w:pPr>
        <w:numPr>
          <w:ilvl w:val="3"/>
          <w:numId w:val="2"/>
        </w:numPr>
        <w:jc w:val="both"/>
        <w:rPr>
          <w:rFonts w:ascii="Monserat medium" w:hAnsi="Monserat medium"/>
        </w:rPr>
      </w:pPr>
      <w:r w:rsidRPr="00300A2B">
        <w:rPr>
          <w:rFonts w:ascii="Monserat medium" w:hAnsi="Monserat medium"/>
        </w:rPr>
        <w:t>Otras Cuentas por Pagar a Corto Plazo</w:t>
      </w:r>
    </w:p>
    <w:p w14:paraId="52497094" w14:textId="77777777" w:rsidR="000B6AA3" w:rsidRPr="00300A2B" w:rsidRDefault="000B6AA3">
      <w:pPr>
        <w:jc w:val="both"/>
        <w:rPr>
          <w:rFonts w:ascii="Monserat medium" w:hAnsi="Monserat medium"/>
        </w:rPr>
      </w:pPr>
    </w:p>
    <w:p w14:paraId="6670BBE0" w14:textId="77777777" w:rsidR="00AF7634" w:rsidRPr="00300A2B" w:rsidRDefault="0079353E">
      <w:pPr>
        <w:jc w:val="both"/>
        <w:rPr>
          <w:rFonts w:ascii="Monserat medium" w:hAnsi="Monserat medium"/>
        </w:rPr>
      </w:pPr>
      <w:r w:rsidRPr="00300A2B">
        <w:rPr>
          <w:rFonts w:ascii="Monserat medium" w:hAnsi="Monserat medium"/>
        </w:rPr>
        <w:t xml:space="preserve">En este sentido, a partir de este periodo, la presentación de los Estados Financieros se llevará a cabo mediante el proceso antes mencionado. </w:t>
      </w:r>
    </w:p>
    <w:p w14:paraId="173F23B1" w14:textId="77777777" w:rsidR="00D10641" w:rsidRDefault="00D10641">
      <w:pPr>
        <w:jc w:val="center"/>
        <w:rPr>
          <w:rFonts w:ascii="Monserat medium" w:hAnsi="Monserat medium"/>
          <w:b/>
        </w:rPr>
      </w:pPr>
    </w:p>
    <w:p w14:paraId="46216A44" w14:textId="77777777" w:rsidR="00D10641" w:rsidRDefault="00D10641">
      <w:pPr>
        <w:jc w:val="center"/>
        <w:rPr>
          <w:rFonts w:ascii="Monserat medium" w:hAnsi="Monserat medium"/>
          <w:b/>
        </w:rPr>
      </w:pPr>
    </w:p>
    <w:p w14:paraId="0D34B858" w14:textId="77777777" w:rsidR="00AF7634" w:rsidRPr="00300A2B" w:rsidRDefault="0079353E">
      <w:pPr>
        <w:jc w:val="center"/>
        <w:rPr>
          <w:rFonts w:ascii="Monserat medium" w:hAnsi="Monserat medium"/>
          <w:b/>
        </w:rPr>
      </w:pPr>
      <w:r w:rsidRPr="00300A2B">
        <w:rPr>
          <w:rFonts w:ascii="Monserat medium" w:hAnsi="Monserat medium"/>
          <w:b/>
        </w:rPr>
        <w:t>Notas de Desglose:</w:t>
      </w:r>
    </w:p>
    <w:p w14:paraId="3A90C530" w14:textId="77777777" w:rsidR="00AF7634" w:rsidRPr="00300A2B" w:rsidRDefault="00AF7634">
      <w:pPr>
        <w:jc w:val="both"/>
        <w:rPr>
          <w:rFonts w:ascii="Monserat medium" w:hAnsi="Monserat medium"/>
        </w:rPr>
      </w:pPr>
    </w:p>
    <w:p w14:paraId="5EE98546" w14:textId="77777777" w:rsidR="00AF7634" w:rsidRPr="00300A2B" w:rsidRDefault="0079353E">
      <w:pPr>
        <w:jc w:val="both"/>
        <w:rPr>
          <w:rFonts w:ascii="Monserat medium" w:hAnsi="Monserat medium"/>
          <w:b/>
        </w:rPr>
      </w:pPr>
      <w:r w:rsidRPr="00300A2B">
        <w:rPr>
          <w:rFonts w:ascii="Monserat medium" w:hAnsi="Monserat medium"/>
          <w:b/>
        </w:rPr>
        <w:t>Al Estado de Situación de Financiera del Gobierno Estatal Consolidado</w:t>
      </w:r>
    </w:p>
    <w:p w14:paraId="3FAAA92B" w14:textId="77777777" w:rsidR="00AF7634" w:rsidRPr="00300A2B" w:rsidRDefault="00AF7634">
      <w:pPr>
        <w:jc w:val="both"/>
        <w:rPr>
          <w:rFonts w:ascii="Monserat medium" w:hAnsi="Monserat medium"/>
        </w:rPr>
      </w:pPr>
    </w:p>
    <w:p w14:paraId="1128AF31" w14:textId="77777777" w:rsidR="00AF7634" w:rsidRPr="00300A2B" w:rsidRDefault="0079353E">
      <w:pPr>
        <w:jc w:val="both"/>
        <w:rPr>
          <w:rFonts w:ascii="Monserat medium" w:hAnsi="Monserat medium"/>
          <w:b/>
        </w:rPr>
      </w:pPr>
      <w:r w:rsidRPr="00300A2B">
        <w:rPr>
          <w:rFonts w:ascii="Monserat medium" w:hAnsi="Monserat medium"/>
          <w:b/>
        </w:rPr>
        <w:t>Activo</w:t>
      </w:r>
    </w:p>
    <w:p w14:paraId="60D592BC" w14:textId="77777777" w:rsidR="00AF7634" w:rsidRPr="00300A2B" w:rsidRDefault="00AF7634">
      <w:pPr>
        <w:jc w:val="both"/>
        <w:rPr>
          <w:rFonts w:ascii="Monserat medium" w:hAnsi="Monserat medium"/>
        </w:rPr>
      </w:pPr>
    </w:p>
    <w:p w14:paraId="7C6B2F61" w14:textId="77777777" w:rsidR="00AF7634" w:rsidRPr="00300A2B" w:rsidRDefault="0079353E">
      <w:pPr>
        <w:jc w:val="both"/>
        <w:rPr>
          <w:rFonts w:ascii="Monserat medium" w:hAnsi="Monserat medium"/>
        </w:rPr>
      </w:pPr>
      <w:r w:rsidRPr="00300A2B">
        <w:rPr>
          <w:rFonts w:ascii="Monserat medium" w:hAnsi="Monserat medium"/>
        </w:rPr>
        <w:t>El activo se compone de fondos, valores, derechos y bienes cuantificados en términos monetarios, los cuales controla, administra y dispone el Gobierno Estatal para la prestación de servicios públicos, el cual se integra de:</w:t>
      </w:r>
    </w:p>
    <w:p w14:paraId="37058A75" w14:textId="77777777" w:rsidR="00AF7634" w:rsidRPr="00300A2B" w:rsidRDefault="00AF7634">
      <w:pPr>
        <w:jc w:val="both"/>
        <w:rPr>
          <w:rFonts w:ascii="Monserat medium" w:hAnsi="Monserat medium"/>
        </w:rPr>
      </w:pPr>
    </w:p>
    <w:p w14:paraId="6A9D8BD5" w14:textId="77777777" w:rsidR="00AF7634" w:rsidRPr="00300A2B" w:rsidRDefault="0079353E">
      <w:pPr>
        <w:jc w:val="both"/>
        <w:rPr>
          <w:rFonts w:ascii="Monserat medium" w:hAnsi="Monserat medium"/>
          <w:b/>
          <w:u w:val="single"/>
        </w:rPr>
      </w:pPr>
      <w:r w:rsidRPr="00300A2B">
        <w:rPr>
          <w:rFonts w:ascii="Monserat medium" w:hAnsi="Monserat medium"/>
          <w:b/>
          <w:u w:val="single"/>
        </w:rPr>
        <w:t>Circulante.</w:t>
      </w:r>
    </w:p>
    <w:p w14:paraId="390A68B5" w14:textId="77777777" w:rsidR="00AF7634" w:rsidRPr="00300A2B" w:rsidRDefault="00AF7634">
      <w:pPr>
        <w:jc w:val="both"/>
        <w:rPr>
          <w:rFonts w:ascii="Monserat medium" w:hAnsi="Monserat medium"/>
        </w:rPr>
      </w:pPr>
    </w:p>
    <w:p w14:paraId="5F5FCB08" w14:textId="77777777" w:rsidR="00AF7634" w:rsidRPr="00300A2B" w:rsidRDefault="0079353E">
      <w:pPr>
        <w:jc w:val="both"/>
        <w:rPr>
          <w:rFonts w:ascii="Monserat medium" w:hAnsi="Monserat medium"/>
          <w:b/>
        </w:rPr>
      </w:pPr>
      <w:r w:rsidRPr="00300A2B">
        <w:rPr>
          <w:rFonts w:ascii="Monserat medium" w:hAnsi="Monserat medium"/>
          <w:b/>
        </w:rPr>
        <w:t>Nota 1.- Efectivo y Equivalentes.</w:t>
      </w:r>
    </w:p>
    <w:p w14:paraId="78FCE598" w14:textId="77777777" w:rsidR="00AF7634" w:rsidRPr="00300A2B" w:rsidRDefault="00AF7634">
      <w:pPr>
        <w:jc w:val="both"/>
        <w:rPr>
          <w:rFonts w:ascii="Monserat medium" w:hAnsi="Monserat medium"/>
        </w:rPr>
      </w:pPr>
    </w:p>
    <w:p w14:paraId="1900E372" w14:textId="23DAA502" w:rsidR="000B6AA3" w:rsidRPr="00300A2B" w:rsidRDefault="0079353E" w:rsidP="000B6AA3">
      <w:pPr>
        <w:jc w:val="both"/>
        <w:rPr>
          <w:rFonts w:ascii="Monserat medium" w:hAnsi="Monserat medium"/>
        </w:rPr>
      </w:pPr>
      <w:r w:rsidRPr="00300A2B">
        <w:rPr>
          <w:rFonts w:ascii="Monserat medium" w:hAnsi="Monserat medium"/>
        </w:rPr>
        <w:t xml:space="preserve">El rubro de efectivo y equivalentes </w:t>
      </w:r>
      <w:r w:rsidR="0093385A">
        <w:rPr>
          <w:rFonts w:ascii="Monserat medium" w:hAnsi="Monserat medium"/>
        </w:rPr>
        <w:t>al 31 de marzo de 2023</w:t>
      </w:r>
      <w:r w:rsidR="003E2068" w:rsidRPr="00300A2B">
        <w:rPr>
          <w:rFonts w:ascii="Monserat medium" w:hAnsi="Monserat medium"/>
        </w:rPr>
        <w:t xml:space="preserve"> </w:t>
      </w:r>
      <w:r w:rsidRPr="00300A2B">
        <w:rPr>
          <w:rFonts w:ascii="Monserat medium" w:hAnsi="Monserat medium"/>
        </w:rPr>
        <w:t xml:space="preserve">comparado </w:t>
      </w:r>
      <w:r w:rsidR="0093385A">
        <w:rPr>
          <w:rFonts w:ascii="Monserat medium" w:hAnsi="Monserat medium"/>
        </w:rPr>
        <w:t>con el mismo periodo de 2022</w:t>
      </w:r>
      <w:r w:rsidRPr="00300A2B">
        <w:rPr>
          <w:rFonts w:ascii="Monserat medium" w:hAnsi="Monserat medium"/>
        </w:rPr>
        <w:t>, se encuentra integrado principalmente por recursos administrados y colocados en cuentas bancarias e inversiones en moneda nacional, además del manejo de la disponibilidad financiera para cubrir los compromisos de pago a proveedores y prestadores de servicios, así como de gastos generados en los proyectos de inversión y ejecución de obras, aguinaldo devengado no pagado e impuestos retenidos y sueldos, y por los recursos no presupuestales administrados, que corresponden a los Poderes Ejecutivo, Legislativo, Judicial y Órganos Autónomos, integrado de la siguiente manera:</w:t>
      </w:r>
    </w:p>
    <w:p w14:paraId="52223D31" w14:textId="77777777" w:rsidR="000B6AA3" w:rsidRPr="00300A2B" w:rsidRDefault="000B6AA3" w:rsidP="000B6AA3">
      <w:pPr>
        <w:jc w:val="both"/>
        <w:rPr>
          <w:rFonts w:ascii="Monserat medium" w:hAnsi="Monserat medium"/>
        </w:rPr>
      </w:pPr>
    </w:p>
    <w:p w14:paraId="06926429" w14:textId="77777777" w:rsidR="000B6AA3" w:rsidRPr="00300A2B" w:rsidRDefault="000B6AA3" w:rsidP="000B6AA3">
      <w:pPr>
        <w:jc w:val="center"/>
        <w:rPr>
          <w:rFonts w:ascii="Monserat medium" w:hAnsi="Monserat medium"/>
        </w:rPr>
      </w:pPr>
    </w:p>
    <w:p w14:paraId="391926D4" w14:textId="77777777" w:rsidR="00AF7634" w:rsidRPr="00300A2B" w:rsidRDefault="0079353E" w:rsidP="000B6AA3">
      <w:pPr>
        <w:jc w:val="center"/>
        <w:rPr>
          <w:rFonts w:ascii="Monserat medium" w:hAnsi="Monserat medium"/>
        </w:rPr>
      </w:pPr>
      <w:r w:rsidRPr="00300A2B">
        <w:rPr>
          <w:rFonts w:ascii="Monserat medium" w:hAnsi="Monserat medium"/>
          <w:b/>
        </w:rPr>
        <w:t>(Pesos)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9"/>
        <w:gridCol w:w="2551"/>
        <w:gridCol w:w="2417"/>
      </w:tblGrid>
      <w:tr w:rsidR="00C61073" w:rsidRPr="009226AB" w14:paraId="79C4BFA5" w14:textId="77777777" w:rsidTr="003E1EA1">
        <w:trPr>
          <w:trHeight w:val="315"/>
          <w:jc w:val="center"/>
        </w:trPr>
        <w:tc>
          <w:tcPr>
            <w:tcW w:w="3409" w:type="dxa"/>
            <w:tcBorders>
              <w:bottom w:val="single" w:sz="4" w:space="0" w:color="auto"/>
            </w:tcBorders>
            <w:shd w:val="clear" w:color="000000" w:fill="828282"/>
            <w:noWrap/>
            <w:vAlign w:val="center"/>
            <w:hideMark/>
          </w:tcPr>
          <w:p w14:paraId="3A2F9551" w14:textId="77777777" w:rsidR="00C61073" w:rsidRPr="009226AB" w:rsidRDefault="00C61073" w:rsidP="00C61073">
            <w:pPr>
              <w:jc w:val="center"/>
              <w:rPr>
                <w:rFonts w:ascii="Monserat medium" w:eastAsia="Times New Roman" w:hAnsi="Monserat medium" w:cs="Calibri"/>
                <w:b/>
                <w:bCs/>
                <w:color w:val="FFFFFF"/>
                <w:lang w:val="es-MX"/>
              </w:rPr>
            </w:pPr>
            <w:r w:rsidRPr="009226AB">
              <w:rPr>
                <w:rFonts w:ascii="Monserat medium" w:eastAsia="Times New Roman" w:hAnsi="Monserat medium" w:cs="Calibri"/>
                <w:b/>
                <w:bCs/>
                <w:color w:val="FFFFFF"/>
                <w:lang w:val="es-MX"/>
              </w:rPr>
              <w:t>Concepto</w:t>
            </w:r>
          </w:p>
        </w:tc>
        <w:tc>
          <w:tcPr>
            <w:tcW w:w="2551" w:type="dxa"/>
            <w:tcBorders>
              <w:bottom w:val="single" w:sz="4" w:space="0" w:color="auto"/>
            </w:tcBorders>
            <w:shd w:val="clear" w:color="000000" w:fill="828282"/>
            <w:noWrap/>
            <w:vAlign w:val="center"/>
            <w:hideMark/>
          </w:tcPr>
          <w:p w14:paraId="4E80125A" w14:textId="77777777" w:rsidR="00C61073" w:rsidRPr="009226AB" w:rsidRDefault="00C61073" w:rsidP="00C61073">
            <w:pPr>
              <w:jc w:val="center"/>
              <w:rPr>
                <w:rFonts w:ascii="Monserat medium" w:eastAsia="Times New Roman" w:hAnsi="Monserat medium" w:cs="Calibri"/>
                <w:b/>
                <w:bCs/>
                <w:color w:val="FFFFFF"/>
                <w:lang w:val="es-MX"/>
              </w:rPr>
            </w:pPr>
            <w:r w:rsidRPr="009226AB">
              <w:rPr>
                <w:rFonts w:ascii="Monserat medium" w:eastAsia="Times New Roman" w:hAnsi="Monserat medium" w:cs="Calibri"/>
                <w:b/>
                <w:bCs/>
                <w:color w:val="FFFFFF"/>
                <w:lang w:val="es-MX"/>
              </w:rPr>
              <w:t>2023</w:t>
            </w:r>
          </w:p>
        </w:tc>
        <w:tc>
          <w:tcPr>
            <w:tcW w:w="2417" w:type="dxa"/>
            <w:tcBorders>
              <w:bottom w:val="single" w:sz="4" w:space="0" w:color="auto"/>
            </w:tcBorders>
            <w:shd w:val="clear" w:color="000000" w:fill="828282"/>
            <w:noWrap/>
            <w:vAlign w:val="center"/>
            <w:hideMark/>
          </w:tcPr>
          <w:p w14:paraId="224CDCF1" w14:textId="77777777" w:rsidR="00C61073" w:rsidRPr="009226AB" w:rsidRDefault="00C61073" w:rsidP="00C61073">
            <w:pPr>
              <w:jc w:val="center"/>
              <w:rPr>
                <w:rFonts w:ascii="Monserat medium" w:eastAsia="Times New Roman" w:hAnsi="Monserat medium" w:cs="Calibri"/>
                <w:b/>
                <w:bCs/>
                <w:color w:val="FFFFFF"/>
                <w:lang w:val="es-MX"/>
              </w:rPr>
            </w:pPr>
            <w:r w:rsidRPr="009226AB">
              <w:rPr>
                <w:rFonts w:ascii="Monserat medium" w:eastAsia="Times New Roman" w:hAnsi="Monserat medium" w:cs="Calibri"/>
                <w:b/>
                <w:bCs/>
                <w:color w:val="FFFFFF"/>
                <w:lang w:val="es-MX"/>
              </w:rPr>
              <w:t>2022</w:t>
            </w:r>
          </w:p>
        </w:tc>
      </w:tr>
      <w:tr w:rsidR="00C61073" w:rsidRPr="009226AB" w14:paraId="54A44E38" w14:textId="77777777" w:rsidTr="003E1EA1">
        <w:trPr>
          <w:trHeight w:val="300"/>
          <w:jc w:val="center"/>
        </w:trPr>
        <w:tc>
          <w:tcPr>
            <w:tcW w:w="3409" w:type="dxa"/>
            <w:tcBorders>
              <w:top w:val="single" w:sz="4" w:space="0" w:color="auto"/>
              <w:left w:val="single" w:sz="4" w:space="0" w:color="auto"/>
              <w:bottom w:val="nil"/>
              <w:right w:val="single" w:sz="4" w:space="0" w:color="auto"/>
            </w:tcBorders>
            <w:shd w:val="clear" w:color="000000" w:fill="FFFFFF"/>
            <w:noWrap/>
            <w:vAlign w:val="center"/>
            <w:hideMark/>
          </w:tcPr>
          <w:p w14:paraId="0BF922B1" w14:textId="77777777" w:rsidR="00C61073" w:rsidRPr="009226AB" w:rsidRDefault="00C61073" w:rsidP="00C61073">
            <w:pPr>
              <w:rPr>
                <w:rFonts w:ascii="Monserat medium" w:eastAsia="Times New Roman" w:hAnsi="Monserat medium" w:cs="Calibri"/>
                <w:color w:val="000000"/>
                <w:lang w:val="es-MX"/>
              </w:rPr>
            </w:pPr>
            <w:r w:rsidRPr="009226AB">
              <w:rPr>
                <w:rFonts w:ascii="Monserat medium" w:eastAsia="Times New Roman" w:hAnsi="Monserat medium" w:cs="Calibri"/>
                <w:color w:val="000000"/>
                <w:lang w:val="es-MX"/>
              </w:rPr>
              <w:t>PODER EJECUTIVO</w:t>
            </w:r>
          </w:p>
        </w:tc>
        <w:tc>
          <w:tcPr>
            <w:tcW w:w="2551" w:type="dxa"/>
            <w:tcBorders>
              <w:top w:val="single" w:sz="4" w:space="0" w:color="auto"/>
              <w:left w:val="single" w:sz="4" w:space="0" w:color="auto"/>
              <w:bottom w:val="nil"/>
              <w:right w:val="single" w:sz="4" w:space="0" w:color="auto"/>
            </w:tcBorders>
            <w:shd w:val="clear" w:color="000000" w:fill="FFFFFF"/>
            <w:vAlign w:val="center"/>
            <w:hideMark/>
          </w:tcPr>
          <w:p w14:paraId="6FB49C9E" w14:textId="77777777" w:rsidR="00C61073" w:rsidRPr="009226AB" w:rsidRDefault="00C61073" w:rsidP="00C61073">
            <w:pPr>
              <w:jc w:val="right"/>
              <w:rPr>
                <w:rFonts w:ascii="Monserat medium" w:eastAsia="Times New Roman" w:hAnsi="Monserat medium" w:cs="Calibri"/>
                <w:color w:val="000000"/>
                <w:lang w:val="es-MX"/>
              </w:rPr>
            </w:pPr>
            <w:r w:rsidRPr="009226AB">
              <w:rPr>
                <w:rFonts w:ascii="Monserat medium" w:eastAsia="Times New Roman" w:hAnsi="Monserat medium" w:cs="Calibri"/>
                <w:color w:val="000000"/>
                <w:lang w:val="es-MX"/>
              </w:rPr>
              <w:t>5,949,072,723</w:t>
            </w:r>
          </w:p>
        </w:tc>
        <w:tc>
          <w:tcPr>
            <w:tcW w:w="2417" w:type="dxa"/>
            <w:tcBorders>
              <w:top w:val="single" w:sz="4" w:space="0" w:color="auto"/>
              <w:left w:val="single" w:sz="4" w:space="0" w:color="auto"/>
              <w:bottom w:val="nil"/>
              <w:right w:val="single" w:sz="4" w:space="0" w:color="auto"/>
            </w:tcBorders>
            <w:shd w:val="clear" w:color="000000" w:fill="FFFFFF"/>
            <w:vAlign w:val="center"/>
            <w:hideMark/>
          </w:tcPr>
          <w:p w14:paraId="7EE93BB3" w14:textId="77777777" w:rsidR="00C61073" w:rsidRPr="009226AB" w:rsidRDefault="00C61073" w:rsidP="00C61073">
            <w:pPr>
              <w:jc w:val="right"/>
              <w:rPr>
                <w:rFonts w:ascii="Monserat medium" w:eastAsia="Times New Roman" w:hAnsi="Monserat medium" w:cs="Calibri"/>
                <w:color w:val="000000"/>
                <w:lang w:val="es-MX"/>
              </w:rPr>
            </w:pPr>
            <w:r w:rsidRPr="009226AB">
              <w:rPr>
                <w:rFonts w:ascii="Monserat medium" w:eastAsia="Times New Roman" w:hAnsi="Monserat medium" w:cs="Calibri"/>
                <w:color w:val="000000"/>
                <w:lang w:val="es-MX"/>
              </w:rPr>
              <w:t>5,375,949,014</w:t>
            </w:r>
          </w:p>
        </w:tc>
      </w:tr>
      <w:tr w:rsidR="00C61073" w:rsidRPr="009226AB" w14:paraId="65C7091B" w14:textId="77777777" w:rsidTr="003E1EA1">
        <w:trPr>
          <w:trHeight w:val="300"/>
          <w:jc w:val="center"/>
        </w:trPr>
        <w:tc>
          <w:tcPr>
            <w:tcW w:w="3409" w:type="dxa"/>
            <w:tcBorders>
              <w:top w:val="nil"/>
              <w:left w:val="single" w:sz="4" w:space="0" w:color="auto"/>
              <w:bottom w:val="nil"/>
              <w:right w:val="single" w:sz="4" w:space="0" w:color="auto"/>
            </w:tcBorders>
            <w:shd w:val="clear" w:color="000000" w:fill="FFFFFF"/>
            <w:noWrap/>
            <w:vAlign w:val="center"/>
            <w:hideMark/>
          </w:tcPr>
          <w:p w14:paraId="3E598E7D" w14:textId="77777777" w:rsidR="00C61073" w:rsidRPr="009226AB" w:rsidRDefault="00C61073" w:rsidP="00C61073">
            <w:pPr>
              <w:rPr>
                <w:rFonts w:ascii="Monserat medium" w:eastAsia="Times New Roman" w:hAnsi="Monserat medium" w:cs="Calibri"/>
                <w:color w:val="000000"/>
                <w:lang w:val="es-MX"/>
              </w:rPr>
            </w:pPr>
            <w:r w:rsidRPr="009226AB">
              <w:rPr>
                <w:rFonts w:ascii="Monserat medium" w:eastAsia="Times New Roman" w:hAnsi="Monserat medium" w:cs="Calibri"/>
                <w:color w:val="000000"/>
                <w:lang w:val="es-MX"/>
              </w:rPr>
              <w:t xml:space="preserve">PODER LEGISLATIVO </w:t>
            </w:r>
          </w:p>
        </w:tc>
        <w:tc>
          <w:tcPr>
            <w:tcW w:w="2551" w:type="dxa"/>
            <w:tcBorders>
              <w:top w:val="nil"/>
              <w:left w:val="single" w:sz="4" w:space="0" w:color="auto"/>
              <w:bottom w:val="nil"/>
              <w:right w:val="single" w:sz="4" w:space="0" w:color="auto"/>
            </w:tcBorders>
            <w:shd w:val="clear" w:color="000000" w:fill="FFFFFF"/>
            <w:noWrap/>
            <w:vAlign w:val="center"/>
            <w:hideMark/>
          </w:tcPr>
          <w:p w14:paraId="0CBC2A94" w14:textId="77777777" w:rsidR="00C61073" w:rsidRPr="009226AB" w:rsidRDefault="00C61073" w:rsidP="00C61073">
            <w:pPr>
              <w:jc w:val="right"/>
              <w:rPr>
                <w:rFonts w:ascii="Monserat medium" w:eastAsia="Times New Roman" w:hAnsi="Monserat medium" w:cs="Calibri"/>
                <w:color w:val="000000"/>
                <w:lang w:val="es-MX"/>
              </w:rPr>
            </w:pPr>
            <w:r w:rsidRPr="009226AB">
              <w:rPr>
                <w:rFonts w:ascii="Monserat medium" w:eastAsia="Times New Roman" w:hAnsi="Monserat medium" w:cs="Calibri"/>
                <w:color w:val="000000"/>
                <w:lang w:val="es-MX"/>
              </w:rPr>
              <w:t>6,488,473</w:t>
            </w:r>
          </w:p>
        </w:tc>
        <w:tc>
          <w:tcPr>
            <w:tcW w:w="2417" w:type="dxa"/>
            <w:tcBorders>
              <w:top w:val="nil"/>
              <w:left w:val="single" w:sz="4" w:space="0" w:color="auto"/>
              <w:bottom w:val="nil"/>
              <w:right w:val="single" w:sz="4" w:space="0" w:color="auto"/>
            </w:tcBorders>
            <w:shd w:val="clear" w:color="000000" w:fill="FFFFFF"/>
            <w:noWrap/>
            <w:vAlign w:val="center"/>
            <w:hideMark/>
          </w:tcPr>
          <w:p w14:paraId="29BA2916" w14:textId="77777777" w:rsidR="00C61073" w:rsidRPr="009226AB" w:rsidRDefault="00C61073" w:rsidP="00C61073">
            <w:pPr>
              <w:jc w:val="right"/>
              <w:rPr>
                <w:rFonts w:ascii="Monserat medium" w:eastAsia="Times New Roman" w:hAnsi="Monserat medium" w:cs="Calibri"/>
                <w:color w:val="000000"/>
                <w:lang w:val="es-MX"/>
              </w:rPr>
            </w:pPr>
            <w:r w:rsidRPr="009226AB">
              <w:rPr>
                <w:rFonts w:ascii="Monserat medium" w:eastAsia="Times New Roman" w:hAnsi="Monserat medium" w:cs="Calibri"/>
                <w:color w:val="000000"/>
                <w:lang w:val="es-MX"/>
              </w:rPr>
              <w:t>13,381,066</w:t>
            </w:r>
          </w:p>
        </w:tc>
      </w:tr>
      <w:tr w:rsidR="00C61073" w:rsidRPr="009226AB" w14:paraId="71DC801A" w14:textId="77777777" w:rsidTr="003E1EA1">
        <w:trPr>
          <w:trHeight w:val="300"/>
          <w:jc w:val="center"/>
        </w:trPr>
        <w:tc>
          <w:tcPr>
            <w:tcW w:w="3409" w:type="dxa"/>
            <w:tcBorders>
              <w:top w:val="nil"/>
              <w:left w:val="single" w:sz="4" w:space="0" w:color="auto"/>
              <w:bottom w:val="nil"/>
              <w:right w:val="single" w:sz="4" w:space="0" w:color="auto"/>
            </w:tcBorders>
            <w:shd w:val="clear" w:color="000000" w:fill="FFFFFF"/>
            <w:noWrap/>
            <w:vAlign w:val="center"/>
            <w:hideMark/>
          </w:tcPr>
          <w:p w14:paraId="1FB54207" w14:textId="77777777" w:rsidR="00C61073" w:rsidRPr="009226AB" w:rsidRDefault="00C61073" w:rsidP="00C61073">
            <w:pPr>
              <w:rPr>
                <w:rFonts w:ascii="Monserat medium" w:eastAsia="Times New Roman" w:hAnsi="Monserat medium" w:cs="Calibri"/>
                <w:color w:val="000000"/>
                <w:lang w:val="es-MX"/>
              </w:rPr>
            </w:pPr>
            <w:r w:rsidRPr="009226AB">
              <w:rPr>
                <w:rFonts w:ascii="Monserat medium" w:eastAsia="Times New Roman" w:hAnsi="Monserat medium" w:cs="Calibri"/>
                <w:color w:val="000000"/>
                <w:lang w:val="es-MX"/>
              </w:rPr>
              <w:t>PODER JUDICIAL</w:t>
            </w:r>
          </w:p>
        </w:tc>
        <w:tc>
          <w:tcPr>
            <w:tcW w:w="2551" w:type="dxa"/>
            <w:tcBorders>
              <w:top w:val="nil"/>
              <w:left w:val="single" w:sz="4" w:space="0" w:color="auto"/>
              <w:bottom w:val="nil"/>
              <w:right w:val="single" w:sz="4" w:space="0" w:color="auto"/>
            </w:tcBorders>
            <w:shd w:val="clear" w:color="000000" w:fill="FFFFFF"/>
            <w:noWrap/>
            <w:vAlign w:val="center"/>
            <w:hideMark/>
          </w:tcPr>
          <w:p w14:paraId="07B2CBA1" w14:textId="77777777" w:rsidR="00C61073" w:rsidRPr="009226AB" w:rsidRDefault="00C61073" w:rsidP="00C61073">
            <w:pPr>
              <w:jc w:val="right"/>
              <w:rPr>
                <w:rFonts w:ascii="Monserat medium" w:eastAsia="Times New Roman" w:hAnsi="Monserat medium" w:cs="Calibri"/>
                <w:color w:val="000000"/>
                <w:lang w:val="es-MX"/>
              </w:rPr>
            </w:pPr>
            <w:r w:rsidRPr="009226AB">
              <w:rPr>
                <w:rFonts w:ascii="Monserat medium" w:eastAsia="Times New Roman" w:hAnsi="Monserat medium" w:cs="Calibri"/>
                <w:color w:val="000000"/>
                <w:lang w:val="es-MX"/>
              </w:rPr>
              <w:t>38,322,031</w:t>
            </w:r>
          </w:p>
        </w:tc>
        <w:tc>
          <w:tcPr>
            <w:tcW w:w="2417" w:type="dxa"/>
            <w:tcBorders>
              <w:top w:val="nil"/>
              <w:left w:val="single" w:sz="4" w:space="0" w:color="auto"/>
              <w:bottom w:val="nil"/>
              <w:right w:val="single" w:sz="4" w:space="0" w:color="auto"/>
            </w:tcBorders>
            <w:shd w:val="clear" w:color="000000" w:fill="FFFFFF"/>
            <w:noWrap/>
            <w:vAlign w:val="center"/>
            <w:hideMark/>
          </w:tcPr>
          <w:p w14:paraId="713AA518" w14:textId="77777777" w:rsidR="00C61073" w:rsidRPr="009226AB" w:rsidRDefault="00C61073" w:rsidP="00C61073">
            <w:pPr>
              <w:jc w:val="right"/>
              <w:rPr>
                <w:rFonts w:ascii="Monserat medium" w:eastAsia="Times New Roman" w:hAnsi="Monserat medium" w:cs="Calibri"/>
                <w:color w:val="000000"/>
                <w:lang w:val="es-MX"/>
              </w:rPr>
            </w:pPr>
            <w:r w:rsidRPr="009226AB">
              <w:rPr>
                <w:rFonts w:ascii="Monserat medium" w:eastAsia="Times New Roman" w:hAnsi="Monserat medium" w:cs="Calibri"/>
                <w:color w:val="000000"/>
                <w:lang w:val="es-MX"/>
              </w:rPr>
              <w:t>40,546,968</w:t>
            </w:r>
          </w:p>
        </w:tc>
      </w:tr>
      <w:tr w:rsidR="00C61073" w:rsidRPr="009226AB" w14:paraId="2E5710EC" w14:textId="77777777" w:rsidTr="003E1EA1">
        <w:trPr>
          <w:trHeight w:val="315"/>
          <w:jc w:val="center"/>
        </w:trPr>
        <w:tc>
          <w:tcPr>
            <w:tcW w:w="3409" w:type="dxa"/>
            <w:tcBorders>
              <w:top w:val="nil"/>
              <w:left w:val="single" w:sz="4" w:space="0" w:color="auto"/>
              <w:bottom w:val="single" w:sz="4" w:space="0" w:color="auto"/>
              <w:right w:val="single" w:sz="4" w:space="0" w:color="auto"/>
            </w:tcBorders>
            <w:shd w:val="clear" w:color="000000" w:fill="FFFFFF"/>
            <w:noWrap/>
            <w:vAlign w:val="center"/>
            <w:hideMark/>
          </w:tcPr>
          <w:p w14:paraId="332B6559" w14:textId="77777777" w:rsidR="00C61073" w:rsidRPr="009226AB" w:rsidRDefault="00C61073" w:rsidP="00C61073">
            <w:pPr>
              <w:rPr>
                <w:rFonts w:ascii="Monserat medium" w:eastAsia="Times New Roman" w:hAnsi="Monserat medium" w:cs="Calibri"/>
                <w:color w:val="000000"/>
                <w:lang w:val="es-MX"/>
              </w:rPr>
            </w:pPr>
            <w:r w:rsidRPr="009226AB">
              <w:rPr>
                <w:rFonts w:ascii="Monserat medium" w:eastAsia="Times New Roman" w:hAnsi="Monserat medium" w:cs="Calibri"/>
                <w:color w:val="000000"/>
                <w:lang w:val="es-MX"/>
              </w:rPr>
              <w:t>ÓRGANOS AUTÓNOMOS</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14:paraId="22DBE392" w14:textId="77777777" w:rsidR="00C61073" w:rsidRPr="009226AB" w:rsidRDefault="00C61073" w:rsidP="00C61073">
            <w:pPr>
              <w:jc w:val="right"/>
              <w:rPr>
                <w:rFonts w:ascii="Monserat medium" w:eastAsia="Times New Roman" w:hAnsi="Monserat medium" w:cs="Calibri"/>
                <w:color w:val="000000"/>
                <w:lang w:val="es-MX"/>
              </w:rPr>
            </w:pPr>
            <w:r w:rsidRPr="009226AB">
              <w:rPr>
                <w:rFonts w:ascii="Monserat medium" w:eastAsia="Times New Roman" w:hAnsi="Monserat medium" w:cs="Calibri"/>
                <w:color w:val="000000"/>
                <w:lang w:val="es-MX"/>
              </w:rPr>
              <w:t>111,508,197</w:t>
            </w:r>
          </w:p>
        </w:tc>
        <w:tc>
          <w:tcPr>
            <w:tcW w:w="2417" w:type="dxa"/>
            <w:tcBorders>
              <w:top w:val="nil"/>
              <w:left w:val="single" w:sz="4" w:space="0" w:color="auto"/>
              <w:bottom w:val="single" w:sz="4" w:space="0" w:color="auto"/>
              <w:right w:val="single" w:sz="4" w:space="0" w:color="auto"/>
            </w:tcBorders>
            <w:shd w:val="clear" w:color="000000" w:fill="FFFFFF"/>
            <w:noWrap/>
            <w:vAlign w:val="center"/>
            <w:hideMark/>
          </w:tcPr>
          <w:p w14:paraId="68B62284" w14:textId="77777777" w:rsidR="00C61073" w:rsidRPr="009226AB" w:rsidRDefault="00C61073" w:rsidP="00C61073">
            <w:pPr>
              <w:jc w:val="right"/>
              <w:rPr>
                <w:rFonts w:ascii="Monserat medium" w:eastAsia="Times New Roman" w:hAnsi="Monserat medium" w:cs="Calibri"/>
                <w:color w:val="000000"/>
                <w:lang w:val="es-MX"/>
              </w:rPr>
            </w:pPr>
            <w:r w:rsidRPr="009226AB">
              <w:rPr>
                <w:rFonts w:ascii="Monserat medium" w:eastAsia="Times New Roman" w:hAnsi="Monserat medium" w:cs="Calibri"/>
                <w:color w:val="000000"/>
                <w:lang w:val="es-MX"/>
              </w:rPr>
              <w:t>95,543,605</w:t>
            </w:r>
          </w:p>
        </w:tc>
      </w:tr>
      <w:tr w:rsidR="00C61073" w:rsidRPr="009226AB" w14:paraId="28B3CA7D" w14:textId="77777777" w:rsidTr="003E1EA1">
        <w:trPr>
          <w:trHeight w:val="330"/>
          <w:jc w:val="center"/>
        </w:trPr>
        <w:tc>
          <w:tcPr>
            <w:tcW w:w="3409" w:type="dxa"/>
            <w:tcBorders>
              <w:top w:val="single" w:sz="4" w:space="0" w:color="auto"/>
            </w:tcBorders>
            <w:shd w:val="clear" w:color="000000" w:fill="FFFFFF"/>
            <w:noWrap/>
            <w:vAlign w:val="center"/>
            <w:hideMark/>
          </w:tcPr>
          <w:p w14:paraId="5D3107F2" w14:textId="77777777" w:rsidR="00C61073" w:rsidRPr="009226AB" w:rsidRDefault="00C61073" w:rsidP="00C61073">
            <w:pPr>
              <w:jc w:val="right"/>
              <w:rPr>
                <w:rFonts w:ascii="Monserat medium" w:eastAsia="Times New Roman" w:hAnsi="Monserat medium" w:cs="Calibri"/>
                <w:b/>
                <w:bCs/>
                <w:color w:val="000000"/>
                <w:lang w:val="es-MX"/>
              </w:rPr>
            </w:pPr>
            <w:r w:rsidRPr="009226AB">
              <w:rPr>
                <w:rFonts w:ascii="Monserat medium" w:eastAsia="Times New Roman" w:hAnsi="Monserat medium" w:cs="Calibri"/>
                <w:b/>
                <w:bCs/>
                <w:color w:val="000000"/>
                <w:lang w:val="es-MX"/>
              </w:rPr>
              <w:t>Suma</w:t>
            </w:r>
          </w:p>
        </w:tc>
        <w:tc>
          <w:tcPr>
            <w:tcW w:w="2551" w:type="dxa"/>
            <w:tcBorders>
              <w:top w:val="single" w:sz="4" w:space="0" w:color="auto"/>
            </w:tcBorders>
            <w:shd w:val="clear" w:color="000000" w:fill="FFFFFF"/>
            <w:noWrap/>
            <w:vAlign w:val="center"/>
            <w:hideMark/>
          </w:tcPr>
          <w:p w14:paraId="3D0AC36E" w14:textId="77777777" w:rsidR="00C61073" w:rsidRPr="009226AB" w:rsidRDefault="00C61073" w:rsidP="00C61073">
            <w:pPr>
              <w:jc w:val="right"/>
              <w:rPr>
                <w:rFonts w:ascii="Monserat medium" w:eastAsia="Times New Roman" w:hAnsi="Monserat medium" w:cs="Calibri"/>
                <w:b/>
                <w:bCs/>
                <w:color w:val="000000"/>
                <w:lang w:val="es-MX"/>
              </w:rPr>
            </w:pPr>
            <w:r w:rsidRPr="009226AB">
              <w:rPr>
                <w:rFonts w:ascii="Monserat medium" w:eastAsia="Times New Roman" w:hAnsi="Monserat medium" w:cs="Calibri"/>
                <w:b/>
                <w:bCs/>
                <w:color w:val="000000"/>
                <w:lang w:val="es-MX"/>
              </w:rPr>
              <w:t>6,105,391,424</w:t>
            </w:r>
          </w:p>
        </w:tc>
        <w:tc>
          <w:tcPr>
            <w:tcW w:w="2417" w:type="dxa"/>
            <w:tcBorders>
              <w:top w:val="single" w:sz="4" w:space="0" w:color="auto"/>
            </w:tcBorders>
            <w:shd w:val="clear" w:color="000000" w:fill="FFFFFF"/>
            <w:noWrap/>
            <w:vAlign w:val="center"/>
            <w:hideMark/>
          </w:tcPr>
          <w:p w14:paraId="60F817BE" w14:textId="77777777" w:rsidR="00C61073" w:rsidRPr="009226AB" w:rsidRDefault="00C61073" w:rsidP="00C61073">
            <w:pPr>
              <w:jc w:val="right"/>
              <w:rPr>
                <w:rFonts w:ascii="Monserat medium" w:eastAsia="Times New Roman" w:hAnsi="Monserat medium" w:cs="Calibri"/>
                <w:b/>
                <w:bCs/>
                <w:color w:val="000000"/>
                <w:lang w:val="es-MX"/>
              </w:rPr>
            </w:pPr>
            <w:r w:rsidRPr="009226AB">
              <w:rPr>
                <w:rFonts w:ascii="Monserat medium" w:eastAsia="Times New Roman" w:hAnsi="Monserat medium" w:cs="Calibri"/>
                <w:b/>
                <w:bCs/>
                <w:color w:val="000000"/>
                <w:lang w:val="es-MX"/>
              </w:rPr>
              <w:t>5,525,420,653</w:t>
            </w:r>
          </w:p>
        </w:tc>
      </w:tr>
    </w:tbl>
    <w:p w14:paraId="4C4F6866" w14:textId="77777777" w:rsidR="00AF7634" w:rsidRPr="00300A2B" w:rsidRDefault="00AF7634" w:rsidP="006462B6">
      <w:pPr>
        <w:jc w:val="center"/>
        <w:rPr>
          <w:rFonts w:ascii="Monserat medium" w:hAnsi="Monserat medium"/>
          <w:b/>
        </w:rPr>
      </w:pPr>
    </w:p>
    <w:p w14:paraId="2C9D43C5" w14:textId="77777777" w:rsidR="000B6AA3" w:rsidRPr="00300A2B" w:rsidRDefault="000B6AA3">
      <w:pPr>
        <w:jc w:val="both"/>
        <w:rPr>
          <w:rFonts w:ascii="Monserat medium" w:hAnsi="Monserat medium"/>
          <w:b/>
        </w:rPr>
      </w:pPr>
    </w:p>
    <w:p w14:paraId="283DAC11" w14:textId="77777777" w:rsidR="00AF7634" w:rsidRPr="00300A2B" w:rsidRDefault="0079353E">
      <w:pPr>
        <w:jc w:val="both"/>
        <w:rPr>
          <w:rFonts w:ascii="Monserat medium" w:hAnsi="Monserat medium"/>
        </w:rPr>
      </w:pPr>
      <w:r w:rsidRPr="00300A2B">
        <w:rPr>
          <w:rFonts w:ascii="Monserat medium" w:hAnsi="Monserat medium"/>
          <w:b/>
        </w:rPr>
        <w:t>Nota 2.- Derechos a Recibir Efectivo y Equivalentes</w:t>
      </w:r>
      <w:r w:rsidRPr="00300A2B">
        <w:rPr>
          <w:rFonts w:ascii="Monserat medium" w:hAnsi="Monserat medium"/>
        </w:rPr>
        <w:t>.</w:t>
      </w:r>
    </w:p>
    <w:p w14:paraId="60FED74C" w14:textId="47014CC5" w:rsidR="00AF7634" w:rsidRPr="00300A2B" w:rsidRDefault="003E1EA1" w:rsidP="003E1EA1">
      <w:pPr>
        <w:tabs>
          <w:tab w:val="left" w:pos="7500"/>
        </w:tabs>
        <w:jc w:val="both"/>
        <w:rPr>
          <w:rFonts w:ascii="Monserat medium" w:hAnsi="Monserat medium"/>
        </w:rPr>
      </w:pPr>
      <w:r>
        <w:rPr>
          <w:rFonts w:ascii="Monserat medium" w:hAnsi="Monserat medium"/>
        </w:rPr>
        <w:tab/>
      </w:r>
    </w:p>
    <w:p w14:paraId="2B96779F" w14:textId="77777777" w:rsidR="00AF7634" w:rsidRPr="00300A2B" w:rsidRDefault="00AF7634">
      <w:pPr>
        <w:jc w:val="both"/>
        <w:rPr>
          <w:rFonts w:ascii="Monserat medium" w:hAnsi="Monserat medium"/>
        </w:rPr>
      </w:pPr>
    </w:p>
    <w:p w14:paraId="7D65F8AE" w14:textId="0EBF5639" w:rsidR="00AF7634" w:rsidRPr="00300A2B" w:rsidRDefault="0079353E">
      <w:pPr>
        <w:jc w:val="both"/>
        <w:rPr>
          <w:rFonts w:ascii="Monserat medium" w:hAnsi="Monserat medium"/>
        </w:rPr>
      </w:pPr>
      <w:r w:rsidRPr="00300A2B">
        <w:rPr>
          <w:rFonts w:ascii="Monserat medium" w:hAnsi="Monserat medium"/>
        </w:rPr>
        <w:t xml:space="preserve">Este rubro consolidado </w:t>
      </w:r>
      <w:r w:rsidR="0093385A">
        <w:rPr>
          <w:rFonts w:ascii="Monserat medium" w:hAnsi="Monserat medium"/>
        </w:rPr>
        <w:t>al 31 de marzo de 2023</w:t>
      </w:r>
      <w:r w:rsidRPr="00300A2B">
        <w:rPr>
          <w:rFonts w:ascii="Monserat medium" w:hAnsi="Monserat medium"/>
        </w:rPr>
        <w:t xml:space="preserve"> comparad</w:t>
      </w:r>
      <w:r w:rsidR="00E92699" w:rsidRPr="00300A2B">
        <w:rPr>
          <w:rFonts w:ascii="Monserat medium" w:hAnsi="Monserat medium"/>
        </w:rPr>
        <w:t>o</w:t>
      </w:r>
      <w:r w:rsidRPr="00300A2B">
        <w:rPr>
          <w:rFonts w:ascii="Monserat medium" w:hAnsi="Monserat medium"/>
        </w:rPr>
        <w:t xml:space="preserve"> </w:t>
      </w:r>
      <w:r w:rsidR="0093385A">
        <w:rPr>
          <w:rFonts w:ascii="Monserat medium" w:hAnsi="Monserat medium"/>
        </w:rPr>
        <w:t>con el mismo periodo de 2022</w:t>
      </w:r>
      <w:r w:rsidRPr="00300A2B">
        <w:rPr>
          <w:rFonts w:ascii="Monserat medium" w:hAnsi="Monserat medium"/>
        </w:rPr>
        <w:t>, se integra de saldos a corto plazo de cuentas por cobrar, deudores diversos, préstamos otorgados y otros derechos a recibir efectivo y equivalentes, los cuales corresponden a los Poderes Ejecutivo, Legislativo, Judicial y Órganos Autónomos, desglosado de la siguiente forma:</w:t>
      </w:r>
    </w:p>
    <w:p w14:paraId="4C022232" w14:textId="77777777" w:rsidR="00AF7634" w:rsidRPr="00300A2B" w:rsidRDefault="00AF7634">
      <w:pPr>
        <w:jc w:val="both"/>
        <w:rPr>
          <w:rFonts w:ascii="Monserat medium" w:hAnsi="Monserat medium"/>
        </w:rPr>
      </w:pPr>
    </w:p>
    <w:p w14:paraId="08E6C317"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5"/>
        <w:gridCol w:w="2551"/>
        <w:gridCol w:w="2423"/>
      </w:tblGrid>
      <w:tr w:rsidR="00C61073" w:rsidRPr="00C61073" w14:paraId="78049957" w14:textId="77777777" w:rsidTr="003E1EA1">
        <w:trPr>
          <w:trHeight w:val="315"/>
          <w:jc w:val="center"/>
        </w:trPr>
        <w:tc>
          <w:tcPr>
            <w:tcW w:w="3415" w:type="dxa"/>
            <w:tcBorders>
              <w:bottom w:val="single" w:sz="4" w:space="0" w:color="auto"/>
            </w:tcBorders>
            <w:shd w:val="clear" w:color="000000" w:fill="828282"/>
            <w:noWrap/>
            <w:vAlign w:val="center"/>
            <w:hideMark/>
          </w:tcPr>
          <w:p w14:paraId="7C0EDC13"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Concepto</w:t>
            </w:r>
          </w:p>
        </w:tc>
        <w:tc>
          <w:tcPr>
            <w:tcW w:w="2551" w:type="dxa"/>
            <w:tcBorders>
              <w:bottom w:val="single" w:sz="4" w:space="0" w:color="auto"/>
            </w:tcBorders>
            <w:shd w:val="clear" w:color="000000" w:fill="828282"/>
            <w:noWrap/>
            <w:vAlign w:val="center"/>
            <w:hideMark/>
          </w:tcPr>
          <w:p w14:paraId="611DB511"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2023</w:t>
            </w:r>
          </w:p>
        </w:tc>
        <w:tc>
          <w:tcPr>
            <w:tcW w:w="2423" w:type="dxa"/>
            <w:tcBorders>
              <w:bottom w:val="single" w:sz="4" w:space="0" w:color="auto"/>
            </w:tcBorders>
            <w:shd w:val="clear" w:color="000000" w:fill="828282"/>
            <w:noWrap/>
            <w:vAlign w:val="center"/>
            <w:hideMark/>
          </w:tcPr>
          <w:p w14:paraId="4BB84A3B"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2022</w:t>
            </w:r>
          </w:p>
        </w:tc>
      </w:tr>
      <w:tr w:rsidR="00C61073" w:rsidRPr="00C61073" w14:paraId="163C43A1" w14:textId="77777777" w:rsidTr="003E1EA1">
        <w:trPr>
          <w:trHeight w:val="300"/>
          <w:jc w:val="center"/>
        </w:trPr>
        <w:tc>
          <w:tcPr>
            <w:tcW w:w="3415" w:type="dxa"/>
            <w:tcBorders>
              <w:top w:val="single" w:sz="4" w:space="0" w:color="auto"/>
              <w:left w:val="single" w:sz="4" w:space="0" w:color="auto"/>
              <w:bottom w:val="nil"/>
              <w:right w:val="single" w:sz="4" w:space="0" w:color="auto"/>
            </w:tcBorders>
            <w:shd w:val="clear" w:color="000000" w:fill="FFFFFF"/>
            <w:noWrap/>
            <w:vAlign w:val="center"/>
            <w:hideMark/>
          </w:tcPr>
          <w:p w14:paraId="637B8BA0" w14:textId="77777777" w:rsidR="00C61073" w:rsidRPr="00D10641" w:rsidRDefault="00C61073" w:rsidP="00C61073">
            <w:pPr>
              <w:rPr>
                <w:rFonts w:ascii="Monserat medium" w:eastAsia="Times New Roman" w:hAnsi="Monserat medium" w:cs="Calibri"/>
                <w:color w:val="000000"/>
                <w:lang w:val="es-MX"/>
              </w:rPr>
            </w:pPr>
            <w:r w:rsidRPr="00D10641">
              <w:rPr>
                <w:rFonts w:ascii="Monserat medium" w:eastAsia="Times New Roman" w:hAnsi="Monserat medium" w:cs="Calibri"/>
                <w:color w:val="000000"/>
                <w:lang w:val="es-MX"/>
              </w:rPr>
              <w:t>PODER EJECUTIVO</w:t>
            </w:r>
          </w:p>
        </w:tc>
        <w:tc>
          <w:tcPr>
            <w:tcW w:w="2551" w:type="dxa"/>
            <w:tcBorders>
              <w:top w:val="single" w:sz="4" w:space="0" w:color="auto"/>
              <w:left w:val="single" w:sz="4" w:space="0" w:color="auto"/>
              <w:bottom w:val="nil"/>
              <w:right w:val="single" w:sz="4" w:space="0" w:color="auto"/>
            </w:tcBorders>
            <w:shd w:val="clear" w:color="000000" w:fill="FFFFFF"/>
            <w:vAlign w:val="center"/>
            <w:hideMark/>
          </w:tcPr>
          <w:p w14:paraId="15A85E0E" w14:textId="77777777" w:rsidR="00C61073" w:rsidRPr="00D10641" w:rsidRDefault="00C61073" w:rsidP="00C61073">
            <w:pPr>
              <w:jc w:val="right"/>
              <w:rPr>
                <w:rFonts w:ascii="Monserat medium" w:eastAsia="Times New Roman" w:hAnsi="Monserat medium" w:cs="Calibri"/>
                <w:color w:val="000000"/>
                <w:lang w:val="es-MX"/>
              </w:rPr>
            </w:pPr>
            <w:r w:rsidRPr="00D10641">
              <w:rPr>
                <w:rFonts w:ascii="Monserat medium" w:eastAsia="Times New Roman" w:hAnsi="Monserat medium" w:cs="Calibri"/>
                <w:color w:val="000000"/>
                <w:lang w:val="es-MX"/>
              </w:rPr>
              <w:t>5,982,904,667</w:t>
            </w:r>
          </w:p>
        </w:tc>
        <w:tc>
          <w:tcPr>
            <w:tcW w:w="2423" w:type="dxa"/>
            <w:tcBorders>
              <w:top w:val="single" w:sz="4" w:space="0" w:color="auto"/>
              <w:left w:val="single" w:sz="4" w:space="0" w:color="auto"/>
              <w:bottom w:val="nil"/>
              <w:right w:val="single" w:sz="4" w:space="0" w:color="auto"/>
            </w:tcBorders>
            <w:shd w:val="clear" w:color="000000" w:fill="FFFFFF"/>
            <w:vAlign w:val="center"/>
            <w:hideMark/>
          </w:tcPr>
          <w:p w14:paraId="772D0C42" w14:textId="77777777" w:rsidR="00C61073" w:rsidRPr="00D10641" w:rsidRDefault="00C61073" w:rsidP="00C61073">
            <w:pPr>
              <w:jc w:val="right"/>
              <w:rPr>
                <w:rFonts w:ascii="Monserat medium" w:eastAsia="Times New Roman" w:hAnsi="Monserat medium" w:cs="Calibri"/>
                <w:color w:val="000000"/>
                <w:lang w:val="es-MX"/>
              </w:rPr>
            </w:pPr>
            <w:r w:rsidRPr="00D10641">
              <w:rPr>
                <w:rFonts w:ascii="Monserat medium" w:eastAsia="Times New Roman" w:hAnsi="Monserat medium" w:cs="Calibri"/>
                <w:color w:val="000000"/>
                <w:lang w:val="es-MX"/>
              </w:rPr>
              <w:t>6,686,264,136</w:t>
            </w:r>
          </w:p>
        </w:tc>
      </w:tr>
      <w:tr w:rsidR="00C61073" w:rsidRPr="00C61073" w14:paraId="264A396E" w14:textId="77777777" w:rsidTr="003E1EA1">
        <w:trPr>
          <w:trHeight w:val="300"/>
          <w:jc w:val="center"/>
        </w:trPr>
        <w:tc>
          <w:tcPr>
            <w:tcW w:w="3415" w:type="dxa"/>
            <w:tcBorders>
              <w:top w:val="nil"/>
              <w:left w:val="single" w:sz="4" w:space="0" w:color="auto"/>
              <w:bottom w:val="nil"/>
              <w:right w:val="single" w:sz="4" w:space="0" w:color="auto"/>
            </w:tcBorders>
            <w:shd w:val="clear" w:color="000000" w:fill="FFFFFF"/>
            <w:noWrap/>
            <w:vAlign w:val="center"/>
            <w:hideMark/>
          </w:tcPr>
          <w:p w14:paraId="20FB3083" w14:textId="77777777" w:rsidR="00C61073" w:rsidRPr="00D10641" w:rsidRDefault="00C61073" w:rsidP="00C61073">
            <w:pPr>
              <w:rPr>
                <w:rFonts w:ascii="Monserat medium" w:eastAsia="Times New Roman" w:hAnsi="Monserat medium" w:cs="Calibri"/>
                <w:color w:val="000000"/>
                <w:lang w:val="es-MX"/>
              </w:rPr>
            </w:pPr>
            <w:r w:rsidRPr="00D10641">
              <w:rPr>
                <w:rFonts w:ascii="Monserat medium" w:eastAsia="Times New Roman" w:hAnsi="Monserat medium" w:cs="Calibri"/>
                <w:color w:val="000000"/>
                <w:lang w:val="es-MX"/>
              </w:rPr>
              <w:t xml:space="preserve">PODER LEGISLATIVO </w:t>
            </w:r>
          </w:p>
        </w:tc>
        <w:tc>
          <w:tcPr>
            <w:tcW w:w="2551" w:type="dxa"/>
            <w:tcBorders>
              <w:top w:val="nil"/>
              <w:left w:val="single" w:sz="4" w:space="0" w:color="auto"/>
              <w:bottom w:val="nil"/>
              <w:right w:val="single" w:sz="4" w:space="0" w:color="auto"/>
            </w:tcBorders>
            <w:shd w:val="clear" w:color="000000" w:fill="FFFFFF"/>
            <w:vAlign w:val="center"/>
            <w:hideMark/>
          </w:tcPr>
          <w:p w14:paraId="5F80CDD5" w14:textId="77777777" w:rsidR="00C61073" w:rsidRPr="00D10641" w:rsidRDefault="00C61073" w:rsidP="00C61073">
            <w:pPr>
              <w:jc w:val="right"/>
              <w:rPr>
                <w:rFonts w:ascii="Monserat medium" w:eastAsia="Times New Roman" w:hAnsi="Monserat medium" w:cs="Calibri"/>
                <w:color w:val="000000"/>
                <w:lang w:val="es-MX"/>
              </w:rPr>
            </w:pPr>
            <w:r w:rsidRPr="00D10641">
              <w:rPr>
                <w:rFonts w:ascii="Monserat medium" w:eastAsia="Times New Roman" w:hAnsi="Monserat medium" w:cs="Calibri"/>
                <w:color w:val="000000"/>
                <w:lang w:val="es-MX"/>
              </w:rPr>
              <w:t>39,863,326</w:t>
            </w:r>
          </w:p>
        </w:tc>
        <w:tc>
          <w:tcPr>
            <w:tcW w:w="2423" w:type="dxa"/>
            <w:tcBorders>
              <w:top w:val="nil"/>
              <w:left w:val="single" w:sz="4" w:space="0" w:color="auto"/>
              <w:bottom w:val="nil"/>
              <w:right w:val="single" w:sz="4" w:space="0" w:color="auto"/>
            </w:tcBorders>
            <w:shd w:val="clear" w:color="000000" w:fill="FFFFFF"/>
            <w:vAlign w:val="center"/>
            <w:hideMark/>
          </w:tcPr>
          <w:p w14:paraId="6B653FB7" w14:textId="77777777" w:rsidR="00C61073" w:rsidRPr="00D10641" w:rsidRDefault="00C61073" w:rsidP="00C61073">
            <w:pPr>
              <w:jc w:val="right"/>
              <w:rPr>
                <w:rFonts w:ascii="Monserat medium" w:eastAsia="Times New Roman" w:hAnsi="Monserat medium" w:cs="Calibri"/>
                <w:color w:val="000000"/>
                <w:lang w:val="es-MX"/>
              </w:rPr>
            </w:pPr>
            <w:r w:rsidRPr="00D10641">
              <w:rPr>
                <w:rFonts w:ascii="Monserat medium" w:eastAsia="Times New Roman" w:hAnsi="Monserat medium" w:cs="Calibri"/>
                <w:color w:val="000000"/>
                <w:lang w:val="es-MX"/>
              </w:rPr>
              <w:t>38,636,200</w:t>
            </w:r>
          </w:p>
        </w:tc>
      </w:tr>
      <w:tr w:rsidR="00C61073" w:rsidRPr="00C61073" w14:paraId="546D8962" w14:textId="77777777" w:rsidTr="003E1EA1">
        <w:trPr>
          <w:trHeight w:val="300"/>
          <w:jc w:val="center"/>
        </w:trPr>
        <w:tc>
          <w:tcPr>
            <w:tcW w:w="3415" w:type="dxa"/>
            <w:tcBorders>
              <w:top w:val="nil"/>
              <w:left w:val="single" w:sz="4" w:space="0" w:color="auto"/>
              <w:bottom w:val="nil"/>
              <w:right w:val="single" w:sz="4" w:space="0" w:color="auto"/>
            </w:tcBorders>
            <w:shd w:val="clear" w:color="000000" w:fill="FFFFFF"/>
            <w:noWrap/>
            <w:vAlign w:val="center"/>
            <w:hideMark/>
          </w:tcPr>
          <w:p w14:paraId="088A04CF" w14:textId="77777777" w:rsidR="00C61073" w:rsidRPr="00D10641" w:rsidRDefault="00C61073" w:rsidP="00C61073">
            <w:pPr>
              <w:rPr>
                <w:rFonts w:ascii="Monserat medium" w:eastAsia="Times New Roman" w:hAnsi="Monserat medium" w:cs="Calibri"/>
                <w:color w:val="000000"/>
                <w:lang w:val="es-MX"/>
              </w:rPr>
            </w:pPr>
            <w:r w:rsidRPr="00D10641">
              <w:rPr>
                <w:rFonts w:ascii="Monserat medium" w:eastAsia="Times New Roman" w:hAnsi="Monserat medium" w:cs="Calibri"/>
                <w:color w:val="000000"/>
                <w:lang w:val="es-MX"/>
              </w:rPr>
              <w:t>PODER JUDICIAL</w:t>
            </w:r>
          </w:p>
        </w:tc>
        <w:tc>
          <w:tcPr>
            <w:tcW w:w="2551" w:type="dxa"/>
            <w:tcBorders>
              <w:top w:val="nil"/>
              <w:left w:val="single" w:sz="4" w:space="0" w:color="auto"/>
              <w:bottom w:val="nil"/>
              <w:right w:val="single" w:sz="4" w:space="0" w:color="auto"/>
            </w:tcBorders>
            <w:shd w:val="clear" w:color="000000" w:fill="FFFFFF"/>
            <w:vAlign w:val="center"/>
            <w:hideMark/>
          </w:tcPr>
          <w:p w14:paraId="31E7367E" w14:textId="77777777" w:rsidR="00C61073" w:rsidRPr="00D10641" w:rsidRDefault="00C61073" w:rsidP="00C61073">
            <w:pPr>
              <w:jc w:val="right"/>
              <w:rPr>
                <w:rFonts w:ascii="Monserat medium" w:eastAsia="Times New Roman" w:hAnsi="Monserat medium" w:cs="Calibri"/>
                <w:color w:val="000000"/>
                <w:lang w:val="es-MX"/>
              </w:rPr>
            </w:pPr>
            <w:r w:rsidRPr="00D10641">
              <w:rPr>
                <w:rFonts w:ascii="Monserat medium" w:eastAsia="Times New Roman" w:hAnsi="Monserat medium" w:cs="Calibri"/>
                <w:color w:val="000000"/>
                <w:lang w:val="es-MX"/>
              </w:rPr>
              <w:t>87,068,815</w:t>
            </w:r>
          </w:p>
        </w:tc>
        <w:tc>
          <w:tcPr>
            <w:tcW w:w="2423" w:type="dxa"/>
            <w:tcBorders>
              <w:top w:val="nil"/>
              <w:left w:val="single" w:sz="4" w:space="0" w:color="auto"/>
              <w:bottom w:val="nil"/>
              <w:right w:val="single" w:sz="4" w:space="0" w:color="auto"/>
            </w:tcBorders>
            <w:shd w:val="clear" w:color="000000" w:fill="FFFFFF"/>
            <w:vAlign w:val="center"/>
            <w:hideMark/>
          </w:tcPr>
          <w:p w14:paraId="0E224995" w14:textId="77777777" w:rsidR="00C61073" w:rsidRPr="00D10641" w:rsidRDefault="00C61073" w:rsidP="00C61073">
            <w:pPr>
              <w:jc w:val="right"/>
              <w:rPr>
                <w:rFonts w:ascii="Monserat medium" w:eastAsia="Times New Roman" w:hAnsi="Monserat medium" w:cs="Calibri"/>
                <w:color w:val="000000"/>
                <w:lang w:val="es-MX"/>
              </w:rPr>
            </w:pPr>
            <w:r w:rsidRPr="00D10641">
              <w:rPr>
                <w:rFonts w:ascii="Monserat medium" w:eastAsia="Times New Roman" w:hAnsi="Monserat medium" w:cs="Calibri"/>
                <w:color w:val="000000"/>
                <w:lang w:val="es-MX"/>
              </w:rPr>
              <w:t>166,334,093</w:t>
            </w:r>
          </w:p>
        </w:tc>
      </w:tr>
      <w:tr w:rsidR="00C61073" w:rsidRPr="00C61073" w14:paraId="6D32495F" w14:textId="77777777" w:rsidTr="003E1EA1">
        <w:trPr>
          <w:trHeight w:val="315"/>
          <w:jc w:val="center"/>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093C4D8C" w14:textId="77777777" w:rsidR="00C61073" w:rsidRPr="00D10641" w:rsidRDefault="00C61073" w:rsidP="00C61073">
            <w:pPr>
              <w:rPr>
                <w:rFonts w:ascii="Monserat medium" w:eastAsia="Times New Roman" w:hAnsi="Monserat medium" w:cs="Calibri"/>
                <w:color w:val="000000"/>
                <w:lang w:val="es-MX"/>
              </w:rPr>
            </w:pPr>
            <w:r w:rsidRPr="00D10641">
              <w:rPr>
                <w:rFonts w:ascii="Monserat medium" w:eastAsia="Times New Roman" w:hAnsi="Monserat medium" w:cs="Calibri"/>
                <w:color w:val="000000"/>
                <w:lang w:val="es-MX"/>
              </w:rPr>
              <w:t>ÓRGANOS AUTÓNOMOS</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69779846" w14:textId="77777777" w:rsidR="00C61073" w:rsidRPr="00D10641" w:rsidRDefault="00C61073" w:rsidP="00C61073">
            <w:pPr>
              <w:jc w:val="right"/>
              <w:rPr>
                <w:rFonts w:ascii="Monserat medium" w:eastAsia="Times New Roman" w:hAnsi="Monserat medium" w:cs="Calibri"/>
                <w:color w:val="000000"/>
                <w:lang w:val="es-MX"/>
              </w:rPr>
            </w:pPr>
            <w:r w:rsidRPr="00D10641">
              <w:rPr>
                <w:rFonts w:ascii="Monserat medium" w:eastAsia="Times New Roman" w:hAnsi="Monserat medium" w:cs="Calibri"/>
                <w:color w:val="000000"/>
                <w:lang w:val="es-MX"/>
              </w:rPr>
              <w:t>148,803,180</w:t>
            </w:r>
          </w:p>
        </w:tc>
        <w:tc>
          <w:tcPr>
            <w:tcW w:w="2423" w:type="dxa"/>
            <w:tcBorders>
              <w:top w:val="nil"/>
              <w:left w:val="single" w:sz="4" w:space="0" w:color="auto"/>
              <w:bottom w:val="single" w:sz="4" w:space="0" w:color="auto"/>
              <w:right w:val="single" w:sz="4" w:space="0" w:color="auto"/>
            </w:tcBorders>
            <w:shd w:val="clear" w:color="000000" w:fill="FFFFFF"/>
            <w:vAlign w:val="center"/>
            <w:hideMark/>
          </w:tcPr>
          <w:p w14:paraId="2C1999E9" w14:textId="77777777" w:rsidR="00C61073" w:rsidRPr="00D10641" w:rsidRDefault="00C61073" w:rsidP="00C61073">
            <w:pPr>
              <w:jc w:val="right"/>
              <w:rPr>
                <w:rFonts w:ascii="Monserat medium" w:eastAsia="Times New Roman" w:hAnsi="Monserat medium" w:cs="Calibri"/>
                <w:color w:val="000000"/>
                <w:lang w:val="es-MX"/>
              </w:rPr>
            </w:pPr>
            <w:r w:rsidRPr="00D10641">
              <w:rPr>
                <w:rFonts w:ascii="Monserat medium" w:eastAsia="Times New Roman" w:hAnsi="Monserat medium" w:cs="Calibri"/>
                <w:color w:val="000000"/>
                <w:lang w:val="es-MX"/>
              </w:rPr>
              <w:t>217,710,567</w:t>
            </w:r>
          </w:p>
        </w:tc>
      </w:tr>
      <w:tr w:rsidR="00C61073" w:rsidRPr="00C61073" w14:paraId="7321CA7C" w14:textId="77777777" w:rsidTr="003E1EA1">
        <w:trPr>
          <w:trHeight w:val="330"/>
          <w:jc w:val="center"/>
        </w:trPr>
        <w:tc>
          <w:tcPr>
            <w:tcW w:w="3415" w:type="dxa"/>
            <w:tcBorders>
              <w:top w:val="single" w:sz="4" w:space="0" w:color="auto"/>
            </w:tcBorders>
            <w:shd w:val="clear" w:color="000000" w:fill="FFFFFF"/>
            <w:noWrap/>
            <w:vAlign w:val="center"/>
            <w:hideMark/>
          </w:tcPr>
          <w:p w14:paraId="3D35B786" w14:textId="77777777" w:rsidR="00C61073" w:rsidRPr="0030583E" w:rsidRDefault="00C61073" w:rsidP="0030583E">
            <w:pPr>
              <w:jc w:val="right"/>
              <w:rPr>
                <w:rFonts w:ascii="Monserat medium" w:eastAsia="Times New Roman" w:hAnsi="Monserat medium" w:cs="Calibri"/>
                <w:b/>
                <w:color w:val="000000"/>
                <w:lang w:val="es-MX"/>
              </w:rPr>
            </w:pPr>
            <w:r w:rsidRPr="0030583E">
              <w:rPr>
                <w:rFonts w:ascii="Monserat medium" w:eastAsia="Times New Roman" w:hAnsi="Monserat medium" w:cs="Calibri"/>
                <w:b/>
                <w:color w:val="000000"/>
                <w:lang w:val="es-MX"/>
              </w:rPr>
              <w:t>Suma</w:t>
            </w:r>
          </w:p>
        </w:tc>
        <w:tc>
          <w:tcPr>
            <w:tcW w:w="2551" w:type="dxa"/>
            <w:tcBorders>
              <w:top w:val="single" w:sz="4" w:space="0" w:color="auto"/>
            </w:tcBorders>
            <w:shd w:val="clear" w:color="000000" w:fill="FFFFFF"/>
            <w:noWrap/>
            <w:vAlign w:val="center"/>
            <w:hideMark/>
          </w:tcPr>
          <w:p w14:paraId="50CE6CD1" w14:textId="77777777" w:rsidR="00C61073" w:rsidRPr="0030583E" w:rsidRDefault="00C61073" w:rsidP="0030583E">
            <w:pPr>
              <w:jc w:val="right"/>
              <w:rPr>
                <w:rFonts w:ascii="Monserat medium" w:eastAsia="Times New Roman" w:hAnsi="Monserat medium" w:cs="Calibri"/>
                <w:b/>
                <w:color w:val="000000"/>
                <w:lang w:val="es-MX"/>
              </w:rPr>
            </w:pPr>
            <w:r w:rsidRPr="0030583E">
              <w:rPr>
                <w:rFonts w:ascii="Monserat medium" w:eastAsia="Times New Roman" w:hAnsi="Monserat medium" w:cs="Calibri"/>
                <w:b/>
                <w:color w:val="000000"/>
                <w:lang w:val="es-MX"/>
              </w:rPr>
              <w:t>6,258,639,988</w:t>
            </w:r>
          </w:p>
        </w:tc>
        <w:tc>
          <w:tcPr>
            <w:tcW w:w="2423" w:type="dxa"/>
            <w:tcBorders>
              <w:top w:val="single" w:sz="4" w:space="0" w:color="auto"/>
            </w:tcBorders>
            <w:shd w:val="clear" w:color="000000" w:fill="FFFFFF"/>
            <w:noWrap/>
            <w:vAlign w:val="center"/>
            <w:hideMark/>
          </w:tcPr>
          <w:p w14:paraId="1A315F4D" w14:textId="77777777" w:rsidR="00C61073" w:rsidRPr="0030583E" w:rsidRDefault="00C61073" w:rsidP="0030583E">
            <w:pPr>
              <w:jc w:val="right"/>
              <w:rPr>
                <w:rFonts w:ascii="Monserat medium" w:eastAsia="Times New Roman" w:hAnsi="Monserat medium" w:cs="Calibri"/>
                <w:b/>
                <w:color w:val="000000"/>
                <w:lang w:val="es-MX"/>
              </w:rPr>
            </w:pPr>
            <w:r w:rsidRPr="0030583E">
              <w:rPr>
                <w:rFonts w:ascii="Monserat medium" w:eastAsia="Times New Roman" w:hAnsi="Monserat medium" w:cs="Calibri"/>
                <w:b/>
                <w:color w:val="000000"/>
                <w:lang w:val="es-MX"/>
              </w:rPr>
              <w:t>7,108,944,996</w:t>
            </w:r>
          </w:p>
        </w:tc>
      </w:tr>
    </w:tbl>
    <w:p w14:paraId="62810E3A" w14:textId="77777777" w:rsidR="00AF7634" w:rsidRPr="00300A2B" w:rsidRDefault="00AF7634">
      <w:pPr>
        <w:rPr>
          <w:rFonts w:ascii="Monserat medium" w:hAnsi="Monserat medium"/>
          <w:b/>
        </w:rPr>
      </w:pPr>
    </w:p>
    <w:p w14:paraId="0C0BC03C" w14:textId="77777777" w:rsidR="00AF7634" w:rsidRPr="00300A2B" w:rsidRDefault="00AF7634">
      <w:pPr>
        <w:rPr>
          <w:rFonts w:ascii="Monserat medium" w:hAnsi="Monserat medium"/>
          <w:b/>
        </w:rPr>
      </w:pPr>
    </w:p>
    <w:p w14:paraId="39DA6642" w14:textId="77777777" w:rsidR="00AF7634" w:rsidRPr="00300A2B" w:rsidRDefault="0079353E">
      <w:pPr>
        <w:jc w:val="both"/>
        <w:rPr>
          <w:rFonts w:ascii="Monserat medium" w:hAnsi="Monserat medium"/>
        </w:rPr>
      </w:pPr>
      <w:r w:rsidRPr="00300A2B">
        <w:rPr>
          <w:rFonts w:ascii="Monserat medium" w:hAnsi="Monserat medium"/>
          <w:b/>
        </w:rPr>
        <w:t>Nota 3.- Derechos a Recibir Bienes y Servicios</w:t>
      </w:r>
      <w:r w:rsidRPr="00300A2B">
        <w:rPr>
          <w:rFonts w:ascii="Monserat medium" w:hAnsi="Monserat medium"/>
        </w:rPr>
        <w:t>.</w:t>
      </w:r>
    </w:p>
    <w:p w14:paraId="0A91CF1E" w14:textId="77777777" w:rsidR="00AF7634" w:rsidRPr="00300A2B" w:rsidRDefault="00AF7634">
      <w:pPr>
        <w:jc w:val="both"/>
        <w:rPr>
          <w:rFonts w:ascii="Monserat medium" w:hAnsi="Monserat medium"/>
        </w:rPr>
      </w:pPr>
    </w:p>
    <w:p w14:paraId="16C35CE9" w14:textId="77777777" w:rsidR="00AF7634" w:rsidRPr="00300A2B" w:rsidRDefault="00AF7634">
      <w:pPr>
        <w:jc w:val="both"/>
        <w:rPr>
          <w:rFonts w:ascii="Monserat medium" w:hAnsi="Monserat medium"/>
        </w:rPr>
      </w:pPr>
    </w:p>
    <w:p w14:paraId="5FD01429" w14:textId="4F1A2D4B" w:rsidR="00AF7634" w:rsidRPr="00300A2B" w:rsidRDefault="0079353E">
      <w:pPr>
        <w:jc w:val="both"/>
        <w:rPr>
          <w:rFonts w:ascii="Monserat medium" w:hAnsi="Monserat medium"/>
        </w:rPr>
      </w:pPr>
      <w:r w:rsidRPr="00300A2B">
        <w:rPr>
          <w:rFonts w:ascii="Monserat medium" w:hAnsi="Monserat medium"/>
        </w:rPr>
        <w:t xml:space="preserve">El saldo </w:t>
      </w:r>
      <w:r w:rsidR="0093385A">
        <w:rPr>
          <w:rFonts w:ascii="Monserat medium" w:hAnsi="Monserat medium"/>
        </w:rPr>
        <w:t>al 31 de marzo de 2023</w:t>
      </w:r>
      <w:r w:rsidR="003E2068" w:rsidRPr="00300A2B">
        <w:rPr>
          <w:rFonts w:ascii="Monserat medium" w:hAnsi="Monserat medium"/>
        </w:rPr>
        <w:t xml:space="preserve"> </w:t>
      </w:r>
      <w:r w:rsidRPr="00300A2B">
        <w:rPr>
          <w:rFonts w:ascii="Monserat medium" w:hAnsi="Monserat medium"/>
        </w:rPr>
        <w:t xml:space="preserve">en comparación </w:t>
      </w:r>
      <w:r w:rsidR="0093385A">
        <w:rPr>
          <w:rFonts w:ascii="Monserat medium" w:hAnsi="Monserat medium"/>
        </w:rPr>
        <w:t>con el mismo periodo del 2022,</w:t>
      </w:r>
      <w:r w:rsidRPr="00300A2B">
        <w:rPr>
          <w:rFonts w:ascii="Monserat medium" w:hAnsi="Monserat medium"/>
        </w:rPr>
        <w:t xml:space="preserve"> refleja este rubro consolidado los anticipos otorgados a contratistas para la ejecución de obras en proceso, en bienes propios y en bienes de dominio público por parte de los Poderes Ejecutivo, Legislativo y Órganos Autónomos, a través de las dependencias que los conforman, así como, a los anticipos otorgados a proveedores por las compras de muebles e inmuebles, integrado de la siguiente manera:</w:t>
      </w:r>
    </w:p>
    <w:p w14:paraId="4CA2479A" w14:textId="77777777" w:rsidR="000B6AA3" w:rsidRPr="00300A2B" w:rsidRDefault="000B6AA3">
      <w:pPr>
        <w:jc w:val="both"/>
        <w:rPr>
          <w:rFonts w:ascii="Monserat medium" w:hAnsi="Monserat medium"/>
        </w:rPr>
      </w:pPr>
    </w:p>
    <w:p w14:paraId="08A1CF91" w14:textId="77777777" w:rsidR="00AF7634" w:rsidRPr="00300A2B" w:rsidRDefault="00AF7634">
      <w:pPr>
        <w:jc w:val="both"/>
        <w:rPr>
          <w:rFonts w:ascii="Monserat medium" w:hAnsi="Monserat medium"/>
        </w:rPr>
      </w:pPr>
    </w:p>
    <w:p w14:paraId="42A4A160"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5"/>
        <w:gridCol w:w="2551"/>
        <w:gridCol w:w="2423"/>
      </w:tblGrid>
      <w:tr w:rsidR="00C61073" w:rsidRPr="00C61073" w14:paraId="05F52C6B" w14:textId="77777777" w:rsidTr="003E1EA1">
        <w:trPr>
          <w:trHeight w:val="315"/>
          <w:jc w:val="center"/>
        </w:trPr>
        <w:tc>
          <w:tcPr>
            <w:tcW w:w="3415" w:type="dxa"/>
            <w:tcBorders>
              <w:bottom w:val="single" w:sz="4" w:space="0" w:color="auto"/>
            </w:tcBorders>
            <w:shd w:val="clear" w:color="000000" w:fill="828282"/>
            <w:noWrap/>
            <w:vAlign w:val="center"/>
            <w:hideMark/>
          </w:tcPr>
          <w:p w14:paraId="057E520E"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Concepto</w:t>
            </w:r>
          </w:p>
        </w:tc>
        <w:tc>
          <w:tcPr>
            <w:tcW w:w="2551" w:type="dxa"/>
            <w:tcBorders>
              <w:bottom w:val="single" w:sz="4" w:space="0" w:color="auto"/>
            </w:tcBorders>
            <w:shd w:val="clear" w:color="000000" w:fill="828282"/>
            <w:noWrap/>
            <w:vAlign w:val="center"/>
            <w:hideMark/>
          </w:tcPr>
          <w:p w14:paraId="5A1E89E6"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2023</w:t>
            </w:r>
          </w:p>
        </w:tc>
        <w:tc>
          <w:tcPr>
            <w:tcW w:w="2423" w:type="dxa"/>
            <w:tcBorders>
              <w:bottom w:val="single" w:sz="4" w:space="0" w:color="auto"/>
            </w:tcBorders>
            <w:shd w:val="clear" w:color="000000" w:fill="828282"/>
            <w:noWrap/>
            <w:vAlign w:val="center"/>
            <w:hideMark/>
          </w:tcPr>
          <w:p w14:paraId="609D19D7"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2022</w:t>
            </w:r>
          </w:p>
        </w:tc>
      </w:tr>
      <w:tr w:rsidR="00C61073" w:rsidRPr="00C61073" w14:paraId="0B41E235" w14:textId="77777777" w:rsidTr="003E1EA1">
        <w:trPr>
          <w:trHeight w:val="300"/>
          <w:jc w:val="center"/>
        </w:trPr>
        <w:tc>
          <w:tcPr>
            <w:tcW w:w="3415" w:type="dxa"/>
            <w:tcBorders>
              <w:top w:val="single" w:sz="4" w:space="0" w:color="auto"/>
              <w:left w:val="single" w:sz="4" w:space="0" w:color="auto"/>
              <w:bottom w:val="nil"/>
              <w:right w:val="single" w:sz="4" w:space="0" w:color="auto"/>
            </w:tcBorders>
            <w:shd w:val="clear" w:color="000000" w:fill="FFFFFF"/>
            <w:noWrap/>
            <w:vAlign w:val="center"/>
            <w:hideMark/>
          </w:tcPr>
          <w:p w14:paraId="29B5BA26" w14:textId="77777777" w:rsidR="00C61073" w:rsidRPr="0030583E" w:rsidRDefault="00C61073" w:rsidP="00C61073">
            <w:pPr>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PODER EJECUTIVO</w:t>
            </w:r>
          </w:p>
        </w:tc>
        <w:tc>
          <w:tcPr>
            <w:tcW w:w="2551" w:type="dxa"/>
            <w:tcBorders>
              <w:top w:val="single" w:sz="4" w:space="0" w:color="auto"/>
              <w:left w:val="single" w:sz="4" w:space="0" w:color="auto"/>
              <w:bottom w:val="nil"/>
              <w:right w:val="single" w:sz="4" w:space="0" w:color="auto"/>
            </w:tcBorders>
            <w:shd w:val="clear" w:color="000000" w:fill="FFFFFF"/>
            <w:vAlign w:val="center"/>
            <w:hideMark/>
          </w:tcPr>
          <w:p w14:paraId="3BB2FCE7" w14:textId="77777777" w:rsidR="00C61073" w:rsidRPr="0030583E" w:rsidRDefault="00C61073" w:rsidP="00C61073">
            <w:pPr>
              <w:jc w:val="right"/>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128,493,595</w:t>
            </w:r>
          </w:p>
        </w:tc>
        <w:tc>
          <w:tcPr>
            <w:tcW w:w="2423" w:type="dxa"/>
            <w:tcBorders>
              <w:top w:val="single" w:sz="4" w:space="0" w:color="auto"/>
              <w:left w:val="single" w:sz="4" w:space="0" w:color="auto"/>
              <w:bottom w:val="nil"/>
              <w:right w:val="single" w:sz="4" w:space="0" w:color="auto"/>
            </w:tcBorders>
            <w:shd w:val="clear" w:color="000000" w:fill="FFFFFF"/>
            <w:vAlign w:val="center"/>
            <w:hideMark/>
          </w:tcPr>
          <w:p w14:paraId="5C9CED21" w14:textId="77777777" w:rsidR="00C61073" w:rsidRPr="0030583E" w:rsidRDefault="00C61073" w:rsidP="00C61073">
            <w:pPr>
              <w:jc w:val="right"/>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331,944,012</w:t>
            </w:r>
          </w:p>
        </w:tc>
      </w:tr>
      <w:tr w:rsidR="00C61073" w:rsidRPr="00C61073" w14:paraId="50B9B99A" w14:textId="77777777" w:rsidTr="003E1EA1">
        <w:trPr>
          <w:trHeight w:val="300"/>
          <w:jc w:val="center"/>
        </w:trPr>
        <w:tc>
          <w:tcPr>
            <w:tcW w:w="3415" w:type="dxa"/>
            <w:tcBorders>
              <w:top w:val="nil"/>
              <w:left w:val="single" w:sz="4" w:space="0" w:color="auto"/>
              <w:bottom w:val="nil"/>
              <w:right w:val="single" w:sz="4" w:space="0" w:color="auto"/>
            </w:tcBorders>
            <w:shd w:val="clear" w:color="000000" w:fill="FFFFFF"/>
            <w:noWrap/>
            <w:vAlign w:val="center"/>
            <w:hideMark/>
          </w:tcPr>
          <w:p w14:paraId="798FCF36" w14:textId="77777777" w:rsidR="00C61073" w:rsidRPr="0030583E" w:rsidRDefault="00C61073" w:rsidP="00C61073">
            <w:pPr>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 xml:space="preserve">PODER LEGISLATIVO </w:t>
            </w:r>
          </w:p>
        </w:tc>
        <w:tc>
          <w:tcPr>
            <w:tcW w:w="2551" w:type="dxa"/>
            <w:tcBorders>
              <w:top w:val="nil"/>
              <w:left w:val="single" w:sz="4" w:space="0" w:color="auto"/>
              <w:bottom w:val="nil"/>
              <w:right w:val="single" w:sz="4" w:space="0" w:color="auto"/>
            </w:tcBorders>
            <w:shd w:val="clear" w:color="000000" w:fill="FFFFFF"/>
            <w:vAlign w:val="center"/>
            <w:hideMark/>
          </w:tcPr>
          <w:p w14:paraId="1D0D4128" w14:textId="77777777" w:rsidR="00C61073" w:rsidRPr="0030583E" w:rsidRDefault="00C61073" w:rsidP="00C61073">
            <w:pPr>
              <w:jc w:val="right"/>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1,075,547</w:t>
            </w:r>
          </w:p>
        </w:tc>
        <w:tc>
          <w:tcPr>
            <w:tcW w:w="2423" w:type="dxa"/>
            <w:tcBorders>
              <w:top w:val="nil"/>
              <w:left w:val="single" w:sz="4" w:space="0" w:color="auto"/>
              <w:bottom w:val="nil"/>
              <w:right w:val="single" w:sz="4" w:space="0" w:color="auto"/>
            </w:tcBorders>
            <w:shd w:val="clear" w:color="000000" w:fill="FFFFFF"/>
            <w:vAlign w:val="center"/>
            <w:hideMark/>
          </w:tcPr>
          <w:p w14:paraId="20895CCC" w14:textId="77777777" w:rsidR="00C61073" w:rsidRPr="0030583E" w:rsidRDefault="00C61073" w:rsidP="00C61073">
            <w:pPr>
              <w:jc w:val="right"/>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351,564</w:t>
            </w:r>
          </w:p>
        </w:tc>
      </w:tr>
      <w:tr w:rsidR="00C61073" w:rsidRPr="00C61073" w14:paraId="115BB648" w14:textId="77777777" w:rsidTr="003E1EA1">
        <w:trPr>
          <w:trHeight w:val="300"/>
          <w:jc w:val="center"/>
        </w:trPr>
        <w:tc>
          <w:tcPr>
            <w:tcW w:w="3415" w:type="dxa"/>
            <w:tcBorders>
              <w:top w:val="nil"/>
              <w:left w:val="single" w:sz="4" w:space="0" w:color="auto"/>
              <w:bottom w:val="nil"/>
              <w:right w:val="single" w:sz="4" w:space="0" w:color="auto"/>
            </w:tcBorders>
            <w:shd w:val="clear" w:color="000000" w:fill="FFFFFF"/>
            <w:noWrap/>
            <w:vAlign w:val="center"/>
            <w:hideMark/>
          </w:tcPr>
          <w:p w14:paraId="00122B55" w14:textId="77777777" w:rsidR="00C61073" w:rsidRPr="0030583E" w:rsidRDefault="00C61073" w:rsidP="00C61073">
            <w:pPr>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PODER JUDICIAL</w:t>
            </w:r>
          </w:p>
        </w:tc>
        <w:tc>
          <w:tcPr>
            <w:tcW w:w="2551" w:type="dxa"/>
            <w:tcBorders>
              <w:top w:val="nil"/>
              <w:left w:val="single" w:sz="4" w:space="0" w:color="auto"/>
              <w:bottom w:val="nil"/>
              <w:right w:val="single" w:sz="4" w:space="0" w:color="auto"/>
            </w:tcBorders>
            <w:shd w:val="clear" w:color="000000" w:fill="FFFFFF"/>
            <w:vAlign w:val="center"/>
            <w:hideMark/>
          </w:tcPr>
          <w:p w14:paraId="5414FBF3" w14:textId="77777777" w:rsidR="00C61073" w:rsidRPr="0030583E" w:rsidRDefault="00C61073" w:rsidP="00C61073">
            <w:pPr>
              <w:jc w:val="right"/>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0</w:t>
            </w:r>
          </w:p>
        </w:tc>
        <w:tc>
          <w:tcPr>
            <w:tcW w:w="2423" w:type="dxa"/>
            <w:tcBorders>
              <w:top w:val="nil"/>
              <w:left w:val="single" w:sz="4" w:space="0" w:color="auto"/>
              <w:bottom w:val="nil"/>
              <w:right w:val="single" w:sz="4" w:space="0" w:color="auto"/>
            </w:tcBorders>
            <w:shd w:val="clear" w:color="000000" w:fill="FFFFFF"/>
            <w:vAlign w:val="center"/>
            <w:hideMark/>
          </w:tcPr>
          <w:p w14:paraId="4412693A" w14:textId="77777777" w:rsidR="00C61073" w:rsidRPr="0030583E" w:rsidRDefault="00C61073" w:rsidP="00C61073">
            <w:pPr>
              <w:jc w:val="right"/>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0</w:t>
            </w:r>
          </w:p>
        </w:tc>
      </w:tr>
      <w:tr w:rsidR="00C61073" w:rsidRPr="00C61073" w14:paraId="2CFD2D49" w14:textId="77777777" w:rsidTr="003E1EA1">
        <w:trPr>
          <w:trHeight w:val="315"/>
          <w:jc w:val="center"/>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066CA454" w14:textId="77777777" w:rsidR="00C61073" w:rsidRPr="0030583E" w:rsidRDefault="00C61073" w:rsidP="00C61073">
            <w:pPr>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ÓRGANOS AUTÓNOMOS</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10E8D886" w14:textId="77777777" w:rsidR="00C61073" w:rsidRPr="0030583E" w:rsidRDefault="00C61073" w:rsidP="00C61073">
            <w:pPr>
              <w:jc w:val="right"/>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67,648</w:t>
            </w:r>
          </w:p>
        </w:tc>
        <w:tc>
          <w:tcPr>
            <w:tcW w:w="2423" w:type="dxa"/>
            <w:tcBorders>
              <w:top w:val="nil"/>
              <w:left w:val="single" w:sz="4" w:space="0" w:color="auto"/>
              <w:bottom w:val="single" w:sz="4" w:space="0" w:color="auto"/>
              <w:right w:val="single" w:sz="4" w:space="0" w:color="auto"/>
            </w:tcBorders>
            <w:shd w:val="clear" w:color="000000" w:fill="FFFFFF"/>
            <w:vAlign w:val="center"/>
            <w:hideMark/>
          </w:tcPr>
          <w:p w14:paraId="4FC75463" w14:textId="77777777" w:rsidR="00C61073" w:rsidRPr="0030583E" w:rsidRDefault="00C61073" w:rsidP="00C61073">
            <w:pPr>
              <w:jc w:val="right"/>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5,146,398</w:t>
            </w:r>
          </w:p>
        </w:tc>
      </w:tr>
      <w:tr w:rsidR="00C61073" w:rsidRPr="0030583E" w14:paraId="2AFA4AC7" w14:textId="77777777" w:rsidTr="003E1EA1">
        <w:trPr>
          <w:trHeight w:val="330"/>
          <w:jc w:val="center"/>
        </w:trPr>
        <w:tc>
          <w:tcPr>
            <w:tcW w:w="3415" w:type="dxa"/>
            <w:tcBorders>
              <w:top w:val="single" w:sz="4" w:space="0" w:color="auto"/>
            </w:tcBorders>
            <w:shd w:val="clear" w:color="000000" w:fill="FFFFFF"/>
            <w:noWrap/>
            <w:vAlign w:val="center"/>
            <w:hideMark/>
          </w:tcPr>
          <w:p w14:paraId="07BF22C3" w14:textId="77777777" w:rsidR="00C61073" w:rsidRPr="0030583E" w:rsidRDefault="00C61073" w:rsidP="0030583E">
            <w:pPr>
              <w:jc w:val="right"/>
              <w:rPr>
                <w:rFonts w:ascii="Monserat medium" w:eastAsia="Times New Roman" w:hAnsi="Monserat medium" w:cs="Calibri"/>
                <w:b/>
                <w:color w:val="000000"/>
                <w:lang w:val="es-MX"/>
              </w:rPr>
            </w:pPr>
            <w:r w:rsidRPr="0030583E">
              <w:rPr>
                <w:rFonts w:ascii="Monserat medium" w:eastAsia="Times New Roman" w:hAnsi="Monserat medium" w:cs="Calibri"/>
                <w:b/>
                <w:color w:val="000000"/>
                <w:lang w:val="es-MX"/>
              </w:rPr>
              <w:t>Suma</w:t>
            </w:r>
          </w:p>
        </w:tc>
        <w:tc>
          <w:tcPr>
            <w:tcW w:w="2551" w:type="dxa"/>
            <w:tcBorders>
              <w:top w:val="single" w:sz="4" w:space="0" w:color="auto"/>
            </w:tcBorders>
            <w:shd w:val="clear" w:color="000000" w:fill="FFFFFF"/>
            <w:noWrap/>
            <w:vAlign w:val="center"/>
            <w:hideMark/>
          </w:tcPr>
          <w:p w14:paraId="4AA55321" w14:textId="77777777" w:rsidR="00C61073" w:rsidRPr="0030583E" w:rsidRDefault="00C61073" w:rsidP="0030583E">
            <w:pPr>
              <w:jc w:val="right"/>
              <w:rPr>
                <w:rFonts w:ascii="Monserat medium" w:eastAsia="Times New Roman" w:hAnsi="Monserat medium" w:cs="Calibri"/>
                <w:b/>
                <w:color w:val="000000"/>
                <w:lang w:val="es-MX"/>
              </w:rPr>
            </w:pPr>
            <w:r w:rsidRPr="0030583E">
              <w:rPr>
                <w:rFonts w:ascii="Monserat medium" w:eastAsia="Times New Roman" w:hAnsi="Monserat medium" w:cs="Calibri"/>
                <w:b/>
                <w:color w:val="000000"/>
                <w:lang w:val="es-MX"/>
              </w:rPr>
              <w:t>129,636,790</w:t>
            </w:r>
          </w:p>
        </w:tc>
        <w:tc>
          <w:tcPr>
            <w:tcW w:w="2423" w:type="dxa"/>
            <w:tcBorders>
              <w:top w:val="single" w:sz="4" w:space="0" w:color="auto"/>
            </w:tcBorders>
            <w:shd w:val="clear" w:color="000000" w:fill="FFFFFF"/>
            <w:noWrap/>
            <w:vAlign w:val="center"/>
            <w:hideMark/>
          </w:tcPr>
          <w:p w14:paraId="4372ECFC" w14:textId="77777777" w:rsidR="00C61073" w:rsidRPr="0030583E" w:rsidRDefault="00C61073" w:rsidP="0030583E">
            <w:pPr>
              <w:jc w:val="right"/>
              <w:rPr>
                <w:rFonts w:ascii="Monserat medium" w:eastAsia="Times New Roman" w:hAnsi="Monserat medium" w:cs="Calibri"/>
                <w:b/>
                <w:color w:val="000000"/>
                <w:lang w:val="es-MX"/>
              </w:rPr>
            </w:pPr>
            <w:r w:rsidRPr="0030583E">
              <w:rPr>
                <w:rFonts w:ascii="Monserat medium" w:eastAsia="Times New Roman" w:hAnsi="Monserat medium" w:cs="Calibri"/>
                <w:b/>
                <w:color w:val="000000"/>
                <w:lang w:val="es-MX"/>
              </w:rPr>
              <w:t>337,441,974</w:t>
            </w:r>
          </w:p>
        </w:tc>
      </w:tr>
    </w:tbl>
    <w:p w14:paraId="76280844" w14:textId="77777777" w:rsidR="00AF7634" w:rsidRPr="00300A2B" w:rsidRDefault="00AF7634">
      <w:pPr>
        <w:jc w:val="both"/>
        <w:rPr>
          <w:rFonts w:ascii="Monserat medium" w:hAnsi="Monserat medium"/>
          <w:b/>
          <w:u w:val="single"/>
        </w:rPr>
      </w:pPr>
    </w:p>
    <w:p w14:paraId="2EEFCF95" w14:textId="77777777" w:rsidR="000B6AA3" w:rsidRPr="00300A2B" w:rsidRDefault="000B6AA3">
      <w:pPr>
        <w:jc w:val="both"/>
        <w:rPr>
          <w:rFonts w:ascii="Monserat medium" w:hAnsi="Monserat medium"/>
          <w:b/>
          <w:u w:val="single"/>
        </w:rPr>
      </w:pPr>
    </w:p>
    <w:p w14:paraId="40FB4C4A" w14:textId="77777777" w:rsidR="00AF7634" w:rsidRPr="00300A2B" w:rsidRDefault="0079353E">
      <w:pPr>
        <w:jc w:val="both"/>
        <w:rPr>
          <w:rFonts w:ascii="Monserat medium" w:hAnsi="Monserat medium"/>
          <w:b/>
          <w:u w:val="single"/>
        </w:rPr>
      </w:pPr>
      <w:r w:rsidRPr="00300A2B">
        <w:rPr>
          <w:rFonts w:ascii="Monserat medium" w:hAnsi="Monserat medium"/>
          <w:b/>
          <w:u w:val="single"/>
        </w:rPr>
        <w:t>No Circulante.</w:t>
      </w:r>
    </w:p>
    <w:p w14:paraId="03AA7F77" w14:textId="77777777" w:rsidR="00AF7634" w:rsidRPr="00300A2B" w:rsidRDefault="00AF7634">
      <w:pPr>
        <w:jc w:val="both"/>
        <w:rPr>
          <w:rFonts w:ascii="Monserat medium" w:hAnsi="Monserat medium"/>
          <w:b/>
        </w:rPr>
      </w:pPr>
    </w:p>
    <w:p w14:paraId="3EE89DC5" w14:textId="77777777" w:rsidR="00AF7634" w:rsidRPr="00300A2B" w:rsidRDefault="00AF7634">
      <w:pPr>
        <w:jc w:val="both"/>
        <w:rPr>
          <w:rFonts w:ascii="Monserat medium" w:hAnsi="Monserat medium"/>
          <w:b/>
        </w:rPr>
      </w:pPr>
    </w:p>
    <w:p w14:paraId="7CF9687A" w14:textId="139F01C6" w:rsidR="00AF7634" w:rsidRPr="00300A2B" w:rsidRDefault="0079353E">
      <w:pPr>
        <w:jc w:val="both"/>
        <w:rPr>
          <w:rFonts w:ascii="Monserat medium" w:hAnsi="Monserat medium"/>
        </w:rPr>
      </w:pPr>
      <w:r w:rsidRPr="00300A2B">
        <w:rPr>
          <w:rFonts w:ascii="Monserat medium" w:hAnsi="Monserat medium"/>
          <w:b/>
        </w:rPr>
        <w:t>Nota 4.- Inve</w:t>
      </w:r>
      <w:r w:rsidR="00E92699" w:rsidRPr="00300A2B">
        <w:rPr>
          <w:rFonts w:ascii="Monserat medium" w:hAnsi="Monserat medium"/>
          <w:b/>
        </w:rPr>
        <w:t>r</w:t>
      </w:r>
      <w:r w:rsidRPr="00300A2B">
        <w:rPr>
          <w:rFonts w:ascii="Monserat medium" w:hAnsi="Monserat medium"/>
          <w:b/>
        </w:rPr>
        <w:t>siones Financieras a Largo Plazo.</w:t>
      </w:r>
    </w:p>
    <w:p w14:paraId="072A0F54" w14:textId="77777777" w:rsidR="00AF7634" w:rsidRPr="00300A2B" w:rsidRDefault="00AF7634">
      <w:pPr>
        <w:jc w:val="both"/>
        <w:rPr>
          <w:rFonts w:ascii="Monserat medium" w:hAnsi="Monserat medium"/>
        </w:rPr>
      </w:pPr>
    </w:p>
    <w:p w14:paraId="739AB87E" w14:textId="77777777" w:rsidR="00AF7634" w:rsidRPr="00300A2B" w:rsidRDefault="00AF7634">
      <w:pPr>
        <w:jc w:val="both"/>
        <w:rPr>
          <w:rFonts w:ascii="Monserat medium" w:hAnsi="Monserat medium"/>
        </w:rPr>
      </w:pPr>
    </w:p>
    <w:p w14:paraId="11A4B5B5" w14:textId="0887E797" w:rsidR="00AF7634" w:rsidRPr="00300A2B" w:rsidRDefault="0079353E">
      <w:pPr>
        <w:jc w:val="both"/>
        <w:rPr>
          <w:rFonts w:ascii="Monserat medium" w:hAnsi="Monserat medium"/>
        </w:rPr>
      </w:pPr>
      <w:r w:rsidRPr="00300A2B">
        <w:rPr>
          <w:rFonts w:ascii="Monserat medium" w:hAnsi="Monserat medium"/>
        </w:rPr>
        <w:t xml:space="preserve">Este rubro consolidado representa los recursos que el Gobierno Estatal, tiene invertidos en títulos, valores y demás instrumentos financieros, recuperables en un plazo mayor de doce meses y corresponden exclusivamente del Poder Ejecutivo, su saldo </w:t>
      </w:r>
      <w:r w:rsidR="0093385A">
        <w:rPr>
          <w:rFonts w:ascii="Monserat medium" w:hAnsi="Monserat medium"/>
        </w:rPr>
        <w:t>al 31 de marzo de 2023</w:t>
      </w:r>
      <w:r w:rsidR="003E2068" w:rsidRPr="00300A2B">
        <w:rPr>
          <w:rFonts w:ascii="Monserat medium" w:hAnsi="Monserat medium"/>
        </w:rPr>
        <w:t xml:space="preserve"> </w:t>
      </w:r>
      <w:r w:rsidRPr="00300A2B">
        <w:rPr>
          <w:rFonts w:ascii="Monserat medium" w:hAnsi="Monserat medium"/>
        </w:rPr>
        <w:t xml:space="preserve">comparado </w:t>
      </w:r>
      <w:r w:rsidR="0093385A">
        <w:rPr>
          <w:rFonts w:ascii="Monserat medium" w:hAnsi="Monserat medium"/>
        </w:rPr>
        <w:t>con el mismo periodo del 2022,</w:t>
      </w:r>
      <w:r w:rsidRPr="00300A2B">
        <w:rPr>
          <w:rFonts w:ascii="Monserat medium" w:hAnsi="Monserat medium"/>
        </w:rPr>
        <w:t xml:space="preserve"> se muestra a continuación:</w:t>
      </w:r>
    </w:p>
    <w:p w14:paraId="76DBA503" w14:textId="77777777" w:rsidR="00AF7634" w:rsidRPr="00300A2B" w:rsidRDefault="00AF7634">
      <w:pPr>
        <w:jc w:val="both"/>
        <w:rPr>
          <w:rFonts w:ascii="Monserat medium" w:hAnsi="Monserat medium"/>
        </w:rPr>
      </w:pPr>
    </w:p>
    <w:p w14:paraId="63565022" w14:textId="77777777" w:rsidR="00AF7634" w:rsidRPr="00300A2B" w:rsidRDefault="00AF7634">
      <w:pPr>
        <w:jc w:val="both"/>
        <w:rPr>
          <w:rFonts w:ascii="Monserat medium" w:hAnsi="Monserat medium"/>
        </w:rPr>
      </w:pPr>
    </w:p>
    <w:p w14:paraId="014D25DC"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836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2"/>
        <w:gridCol w:w="2551"/>
        <w:gridCol w:w="2410"/>
      </w:tblGrid>
      <w:tr w:rsidR="009D616F" w:rsidRPr="00300A2B" w14:paraId="6AD4FA2A" w14:textId="77777777" w:rsidTr="003E1EA1">
        <w:trPr>
          <w:trHeight w:val="300"/>
        </w:trPr>
        <w:tc>
          <w:tcPr>
            <w:tcW w:w="3402" w:type="dxa"/>
            <w:shd w:val="clear" w:color="000000" w:fill="828282"/>
            <w:noWrap/>
            <w:vAlign w:val="center"/>
            <w:hideMark/>
          </w:tcPr>
          <w:p w14:paraId="21DAD935" w14:textId="77777777" w:rsidR="009D616F" w:rsidRPr="00300A2B" w:rsidRDefault="009D616F" w:rsidP="009D616F">
            <w:pPr>
              <w:jc w:val="center"/>
              <w:rPr>
                <w:rFonts w:ascii="Monserat medium" w:eastAsia="Times New Roman" w:hAnsi="Monserat medium" w:cs="Calibri"/>
                <w:b/>
                <w:bCs/>
                <w:color w:val="FFFFFF"/>
                <w:lang w:val="es-MX"/>
              </w:rPr>
            </w:pPr>
            <w:r w:rsidRPr="00300A2B">
              <w:rPr>
                <w:rFonts w:ascii="Monserat medium" w:eastAsia="Times New Roman" w:hAnsi="Monserat medium" w:cs="Calibri"/>
                <w:b/>
                <w:bCs/>
                <w:color w:val="FFFFFF"/>
                <w:lang w:val="es-MX"/>
              </w:rPr>
              <w:t>Concepto</w:t>
            </w:r>
          </w:p>
        </w:tc>
        <w:tc>
          <w:tcPr>
            <w:tcW w:w="2551" w:type="dxa"/>
            <w:shd w:val="clear" w:color="000000" w:fill="828282"/>
            <w:noWrap/>
            <w:vAlign w:val="center"/>
            <w:hideMark/>
          </w:tcPr>
          <w:p w14:paraId="63CB7AC7" w14:textId="715338F0" w:rsidR="009D616F" w:rsidRPr="00300A2B" w:rsidRDefault="009D616F" w:rsidP="009D616F">
            <w:pPr>
              <w:jc w:val="center"/>
              <w:rPr>
                <w:rFonts w:ascii="Monserat medium" w:eastAsia="Times New Roman" w:hAnsi="Monserat medium" w:cs="Calibri"/>
                <w:b/>
                <w:bCs/>
                <w:color w:val="FFFFFF"/>
                <w:lang w:val="es-MX"/>
              </w:rPr>
            </w:pPr>
            <w:r w:rsidRPr="00300A2B">
              <w:rPr>
                <w:rFonts w:ascii="Monserat medium" w:eastAsia="Times New Roman" w:hAnsi="Monserat medium" w:cs="Calibri"/>
                <w:b/>
                <w:bCs/>
                <w:color w:val="FFFFFF"/>
                <w:lang w:val="es-MX"/>
              </w:rPr>
              <w:t>202</w:t>
            </w:r>
            <w:r w:rsidR="00C61073">
              <w:rPr>
                <w:rFonts w:ascii="Monserat medium" w:eastAsia="Times New Roman" w:hAnsi="Monserat medium" w:cs="Calibri"/>
                <w:b/>
                <w:bCs/>
                <w:color w:val="FFFFFF"/>
                <w:lang w:val="es-MX"/>
              </w:rPr>
              <w:t>3</w:t>
            </w:r>
          </w:p>
        </w:tc>
        <w:tc>
          <w:tcPr>
            <w:tcW w:w="2410" w:type="dxa"/>
            <w:shd w:val="clear" w:color="000000" w:fill="828282"/>
            <w:noWrap/>
            <w:vAlign w:val="center"/>
            <w:hideMark/>
          </w:tcPr>
          <w:p w14:paraId="10320ACC" w14:textId="719DB3E6" w:rsidR="009D616F" w:rsidRPr="00300A2B" w:rsidRDefault="009D616F" w:rsidP="009D616F">
            <w:pPr>
              <w:jc w:val="center"/>
              <w:rPr>
                <w:rFonts w:ascii="Monserat medium" w:eastAsia="Times New Roman" w:hAnsi="Monserat medium" w:cs="Calibri"/>
                <w:b/>
                <w:bCs/>
                <w:color w:val="FFFFFF"/>
                <w:lang w:val="es-MX"/>
              </w:rPr>
            </w:pPr>
            <w:r w:rsidRPr="00300A2B">
              <w:rPr>
                <w:rFonts w:ascii="Monserat medium" w:eastAsia="Times New Roman" w:hAnsi="Monserat medium" w:cs="Calibri"/>
                <w:b/>
                <w:bCs/>
                <w:color w:val="FFFFFF"/>
                <w:lang w:val="es-MX"/>
              </w:rPr>
              <w:t>202</w:t>
            </w:r>
            <w:r w:rsidR="00C61073">
              <w:rPr>
                <w:rFonts w:ascii="Monserat medium" w:eastAsia="Times New Roman" w:hAnsi="Monserat medium" w:cs="Calibri"/>
                <w:b/>
                <w:bCs/>
                <w:color w:val="FFFFFF"/>
                <w:lang w:val="es-MX"/>
              </w:rPr>
              <w:t>2</w:t>
            </w:r>
          </w:p>
        </w:tc>
      </w:tr>
      <w:tr w:rsidR="00C61073" w:rsidRPr="00300A2B" w14:paraId="1770319B" w14:textId="77777777" w:rsidTr="003E1EA1">
        <w:trPr>
          <w:trHeight w:val="315"/>
        </w:trPr>
        <w:tc>
          <w:tcPr>
            <w:tcW w:w="3402" w:type="dxa"/>
            <w:shd w:val="clear" w:color="000000" w:fill="FFFFFF"/>
            <w:noWrap/>
            <w:vAlign w:val="center"/>
            <w:hideMark/>
          </w:tcPr>
          <w:p w14:paraId="078E1718" w14:textId="77777777" w:rsidR="00C61073" w:rsidRPr="00300A2B" w:rsidRDefault="00C61073" w:rsidP="00C61073">
            <w:pPr>
              <w:rPr>
                <w:rFonts w:ascii="Monserat medium" w:eastAsia="Times New Roman" w:hAnsi="Monserat medium" w:cs="Calibri"/>
                <w:color w:val="000000"/>
                <w:lang w:val="es-MX"/>
              </w:rPr>
            </w:pPr>
            <w:r w:rsidRPr="00300A2B">
              <w:rPr>
                <w:rFonts w:ascii="Monserat medium" w:eastAsia="Times New Roman" w:hAnsi="Monserat medium" w:cs="Calibri"/>
                <w:color w:val="000000"/>
                <w:lang w:val="es-MX"/>
              </w:rPr>
              <w:t>PODER EJECUTIVO</w:t>
            </w:r>
          </w:p>
        </w:tc>
        <w:tc>
          <w:tcPr>
            <w:tcW w:w="2551" w:type="dxa"/>
            <w:shd w:val="clear" w:color="000000" w:fill="FFFFFF"/>
            <w:vAlign w:val="center"/>
            <w:hideMark/>
          </w:tcPr>
          <w:p w14:paraId="7118B4AE" w14:textId="0BEC854F" w:rsidR="00C61073" w:rsidRPr="00300A2B" w:rsidRDefault="00C61073" w:rsidP="00C61073">
            <w:pPr>
              <w:jc w:val="right"/>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1,837,807,800</w:t>
            </w:r>
          </w:p>
        </w:tc>
        <w:tc>
          <w:tcPr>
            <w:tcW w:w="2410" w:type="dxa"/>
            <w:shd w:val="clear" w:color="000000" w:fill="FFFFFF"/>
            <w:vAlign w:val="center"/>
            <w:hideMark/>
          </w:tcPr>
          <w:p w14:paraId="5BD8638E" w14:textId="4BB2D24A" w:rsidR="00C61073" w:rsidRPr="00300A2B" w:rsidRDefault="00C61073" w:rsidP="00C61073">
            <w:pPr>
              <w:jc w:val="right"/>
              <w:rPr>
                <w:rFonts w:ascii="Monserat medium" w:eastAsia="Times New Roman" w:hAnsi="Monserat medium" w:cs="Calibri"/>
                <w:color w:val="000000"/>
                <w:lang w:val="es-MX"/>
              </w:rPr>
            </w:pPr>
            <w:r w:rsidRPr="0030583E">
              <w:rPr>
                <w:rFonts w:ascii="Monserat medium" w:eastAsia="Times New Roman" w:hAnsi="Monserat medium" w:cs="Calibri"/>
                <w:color w:val="000000"/>
                <w:lang w:val="es-MX"/>
              </w:rPr>
              <w:t>574,882,182</w:t>
            </w:r>
          </w:p>
        </w:tc>
      </w:tr>
      <w:tr w:rsidR="00C61073" w:rsidRPr="0030583E" w14:paraId="0BE6C6AC" w14:textId="77777777" w:rsidTr="003E1EA1">
        <w:trPr>
          <w:trHeight w:val="315"/>
        </w:trPr>
        <w:tc>
          <w:tcPr>
            <w:tcW w:w="3402" w:type="dxa"/>
            <w:shd w:val="clear" w:color="000000" w:fill="FFFFFF"/>
            <w:noWrap/>
            <w:vAlign w:val="center"/>
            <w:hideMark/>
          </w:tcPr>
          <w:p w14:paraId="462BB3D1" w14:textId="77777777" w:rsidR="00C61073" w:rsidRPr="0030583E" w:rsidRDefault="00C61073" w:rsidP="0030583E">
            <w:pPr>
              <w:jc w:val="right"/>
              <w:rPr>
                <w:rFonts w:ascii="Monserat medium" w:eastAsia="Times New Roman" w:hAnsi="Monserat medium" w:cs="Calibri"/>
                <w:b/>
                <w:color w:val="000000"/>
                <w:lang w:val="es-MX"/>
              </w:rPr>
            </w:pPr>
            <w:r w:rsidRPr="0030583E">
              <w:rPr>
                <w:rFonts w:ascii="Monserat medium" w:eastAsia="Times New Roman" w:hAnsi="Monserat medium" w:cs="Calibri"/>
                <w:b/>
                <w:color w:val="000000"/>
                <w:lang w:val="es-MX"/>
              </w:rPr>
              <w:t>Suma</w:t>
            </w:r>
          </w:p>
        </w:tc>
        <w:tc>
          <w:tcPr>
            <w:tcW w:w="2551" w:type="dxa"/>
            <w:shd w:val="clear" w:color="000000" w:fill="FFFFFF"/>
            <w:noWrap/>
            <w:vAlign w:val="center"/>
            <w:hideMark/>
          </w:tcPr>
          <w:p w14:paraId="159E2EB9" w14:textId="22E2FD45" w:rsidR="00C61073" w:rsidRPr="0030583E" w:rsidRDefault="00C61073" w:rsidP="0030583E">
            <w:pPr>
              <w:jc w:val="right"/>
              <w:rPr>
                <w:rFonts w:ascii="Monserat medium" w:eastAsia="Times New Roman" w:hAnsi="Monserat medium" w:cs="Calibri"/>
                <w:b/>
                <w:color w:val="000000"/>
                <w:lang w:val="es-MX"/>
              </w:rPr>
            </w:pPr>
            <w:r w:rsidRPr="0030583E">
              <w:rPr>
                <w:rFonts w:ascii="Monserat medium" w:eastAsia="Times New Roman" w:hAnsi="Monserat medium" w:cs="Calibri"/>
                <w:b/>
                <w:color w:val="000000"/>
                <w:lang w:val="es-MX"/>
              </w:rPr>
              <w:t>1,837,807,800</w:t>
            </w:r>
          </w:p>
        </w:tc>
        <w:tc>
          <w:tcPr>
            <w:tcW w:w="2410" w:type="dxa"/>
            <w:shd w:val="clear" w:color="000000" w:fill="FFFFFF"/>
            <w:noWrap/>
            <w:vAlign w:val="center"/>
            <w:hideMark/>
          </w:tcPr>
          <w:p w14:paraId="707321DB" w14:textId="1BC6F89C" w:rsidR="00C61073" w:rsidRPr="0030583E" w:rsidRDefault="00C61073" w:rsidP="0030583E">
            <w:pPr>
              <w:jc w:val="right"/>
              <w:rPr>
                <w:rFonts w:ascii="Monserat medium" w:eastAsia="Times New Roman" w:hAnsi="Monserat medium" w:cs="Calibri"/>
                <w:b/>
                <w:color w:val="000000"/>
                <w:lang w:val="es-MX"/>
              </w:rPr>
            </w:pPr>
            <w:r w:rsidRPr="0030583E">
              <w:rPr>
                <w:rFonts w:ascii="Monserat medium" w:eastAsia="Times New Roman" w:hAnsi="Monserat medium" w:cs="Calibri"/>
                <w:b/>
                <w:color w:val="000000"/>
                <w:lang w:val="es-MX"/>
              </w:rPr>
              <w:t>574,882,182</w:t>
            </w:r>
          </w:p>
        </w:tc>
      </w:tr>
    </w:tbl>
    <w:p w14:paraId="72171FBB" w14:textId="77777777" w:rsidR="00AF7634" w:rsidRPr="00300A2B" w:rsidRDefault="00AF7634" w:rsidP="0030583E">
      <w:pPr>
        <w:jc w:val="right"/>
        <w:rPr>
          <w:rFonts w:ascii="Monserat medium" w:hAnsi="Monserat medium"/>
          <w:b/>
        </w:rPr>
      </w:pPr>
    </w:p>
    <w:p w14:paraId="7C293DF8" w14:textId="77777777" w:rsidR="000B6AA3" w:rsidRPr="00300A2B" w:rsidRDefault="000B6AA3">
      <w:pPr>
        <w:jc w:val="both"/>
        <w:rPr>
          <w:rFonts w:ascii="Monserat medium" w:hAnsi="Monserat medium"/>
          <w:b/>
        </w:rPr>
      </w:pPr>
    </w:p>
    <w:p w14:paraId="553B48CE" w14:textId="77777777" w:rsidR="000B6AA3" w:rsidRPr="00300A2B" w:rsidRDefault="000B6AA3">
      <w:pPr>
        <w:jc w:val="both"/>
        <w:rPr>
          <w:rFonts w:ascii="Monserat medium" w:hAnsi="Monserat medium"/>
          <w:b/>
        </w:rPr>
      </w:pPr>
    </w:p>
    <w:p w14:paraId="5E64EE76" w14:textId="77777777" w:rsidR="00AF7634" w:rsidRPr="00300A2B" w:rsidRDefault="0079353E">
      <w:pPr>
        <w:jc w:val="both"/>
        <w:rPr>
          <w:rFonts w:ascii="Monserat medium" w:hAnsi="Monserat medium"/>
          <w:b/>
        </w:rPr>
      </w:pPr>
      <w:r w:rsidRPr="00300A2B">
        <w:rPr>
          <w:rFonts w:ascii="Monserat medium" w:hAnsi="Monserat medium"/>
          <w:b/>
        </w:rPr>
        <w:t>Nota 5.- Bienes Inmuebles, Infraestructura y Construcciones en Proceso.</w:t>
      </w:r>
    </w:p>
    <w:p w14:paraId="611D06B9" w14:textId="77777777" w:rsidR="00AF7634" w:rsidRPr="00300A2B" w:rsidRDefault="00AF7634">
      <w:pPr>
        <w:jc w:val="both"/>
        <w:rPr>
          <w:rFonts w:ascii="Monserat medium" w:hAnsi="Monserat medium"/>
        </w:rPr>
      </w:pPr>
    </w:p>
    <w:p w14:paraId="3197C997" w14:textId="77777777" w:rsidR="00AF7634" w:rsidRPr="00300A2B" w:rsidRDefault="00AF7634">
      <w:pPr>
        <w:jc w:val="both"/>
        <w:rPr>
          <w:rFonts w:ascii="Monserat medium" w:hAnsi="Monserat medium"/>
        </w:rPr>
      </w:pPr>
    </w:p>
    <w:p w14:paraId="271D6C4A" w14:textId="164D5590" w:rsidR="000B6AA3" w:rsidRPr="00300A2B" w:rsidRDefault="0079353E">
      <w:pPr>
        <w:jc w:val="both"/>
        <w:rPr>
          <w:rFonts w:ascii="Monserat medium" w:hAnsi="Monserat medium"/>
        </w:rPr>
      </w:pPr>
      <w:r w:rsidRPr="00300A2B">
        <w:rPr>
          <w:rFonts w:ascii="Monserat medium" w:hAnsi="Monserat medium"/>
        </w:rPr>
        <w:t xml:space="preserve">Este rubro del activo representa el valor de toda la infraestructura tangible, edificios no habitacionales y terrenos propiedad del Gobierno del Estado, así como, el valor de las obras que se encuentran en proceso que se realizan en los diferentes inmuebles de los Poderes Ejecutivo, Legislativo, Judicial y Órganos Autónomos, cuyo saldo </w:t>
      </w:r>
      <w:r w:rsidR="0093385A">
        <w:rPr>
          <w:rFonts w:ascii="Monserat medium" w:hAnsi="Monserat medium"/>
        </w:rPr>
        <w:t>al 31 de marzo de 2023</w:t>
      </w:r>
      <w:r w:rsidR="003E2068" w:rsidRPr="00300A2B">
        <w:rPr>
          <w:rFonts w:ascii="Monserat medium" w:hAnsi="Monserat medium"/>
        </w:rPr>
        <w:t xml:space="preserve"> </w:t>
      </w:r>
      <w:r w:rsidRPr="00300A2B">
        <w:rPr>
          <w:rFonts w:ascii="Monserat medium" w:hAnsi="Monserat medium"/>
        </w:rPr>
        <w:t xml:space="preserve">comparado </w:t>
      </w:r>
      <w:r w:rsidR="0093385A">
        <w:rPr>
          <w:rFonts w:ascii="Monserat medium" w:hAnsi="Monserat medium"/>
        </w:rPr>
        <w:t>con el mismo periodo del 2022,</w:t>
      </w:r>
      <w:r w:rsidRPr="00300A2B">
        <w:rPr>
          <w:rFonts w:ascii="Monserat medium" w:hAnsi="Monserat medium"/>
        </w:rPr>
        <w:t xml:space="preserve"> s</w:t>
      </w:r>
      <w:r w:rsidR="000B6AA3" w:rsidRPr="00300A2B">
        <w:rPr>
          <w:rFonts w:ascii="Monserat medium" w:hAnsi="Monserat medium"/>
        </w:rPr>
        <w:t>e integra de la siguiente forma:</w:t>
      </w:r>
    </w:p>
    <w:p w14:paraId="2ED022D5" w14:textId="77777777" w:rsidR="006462B6" w:rsidRPr="00300A2B" w:rsidRDefault="006462B6">
      <w:pPr>
        <w:jc w:val="both"/>
        <w:rPr>
          <w:rFonts w:ascii="Monserat medium" w:hAnsi="Monserat medium"/>
        </w:rPr>
      </w:pPr>
    </w:p>
    <w:p w14:paraId="6704A58F" w14:textId="77777777" w:rsidR="00AF7634" w:rsidRPr="00300A2B" w:rsidRDefault="00AF7634">
      <w:pPr>
        <w:jc w:val="both"/>
        <w:rPr>
          <w:rFonts w:ascii="Monserat medium" w:hAnsi="Monserat medium"/>
        </w:rPr>
      </w:pPr>
    </w:p>
    <w:p w14:paraId="38504874"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5"/>
        <w:gridCol w:w="2609"/>
        <w:gridCol w:w="2481"/>
      </w:tblGrid>
      <w:tr w:rsidR="00C61073" w:rsidRPr="00AB17C4" w14:paraId="3501CD9C" w14:textId="77777777" w:rsidTr="003E1EA1">
        <w:trPr>
          <w:trHeight w:val="315"/>
          <w:jc w:val="center"/>
        </w:trPr>
        <w:tc>
          <w:tcPr>
            <w:tcW w:w="3415" w:type="dxa"/>
            <w:tcBorders>
              <w:bottom w:val="single" w:sz="4" w:space="0" w:color="auto"/>
            </w:tcBorders>
            <w:shd w:val="clear" w:color="000000" w:fill="828282"/>
            <w:noWrap/>
            <w:vAlign w:val="center"/>
            <w:hideMark/>
          </w:tcPr>
          <w:p w14:paraId="1DB44492" w14:textId="77777777" w:rsidR="00C61073" w:rsidRPr="00AB17C4" w:rsidRDefault="00C61073" w:rsidP="00C61073">
            <w:pPr>
              <w:jc w:val="center"/>
              <w:rPr>
                <w:rFonts w:ascii="Monserat medium" w:eastAsia="Times New Roman" w:hAnsi="Monserat medium" w:cs="Calibri"/>
                <w:b/>
                <w:bCs/>
                <w:color w:val="FFFFFF"/>
                <w:lang w:val="es-MX"/>
              </w:rPr>
            </w:pPr>
            <w:r w:rsidRPr="00AB17C4">
              <w:rPr>
                <w:rFonts w:ascii="Monserat medium" w:eastAsia="Times New Roman" w:hAnsi="Monserat medium" w:cs="Calibri"/>
                <w:b/>
                <w:bCs/>
                <w:color w:val="FFFFFF"/>
                <w:lang w:val="es-MX"/>
              </w:rPr>
              <w:t>Concepto</w:t>
            </w:r>
          </w:p>
        </w:tc>
        <w:tc>
          <w:tcPr>
            <w:tcW w:w="2609" w:type="dxa"/>
            <w:tcBorders>
              <w:bottom w:val="single" w:sz="4" w:space="0" w:color="auto"/>
            </w:tcBorders>
            <w:shd w:val="clear" w:color="000000" w:fill="828282"/>
            <w:noWrap/>
            <w:vAlign w:val="center"/>
            <w:hideMark/>
          </w:tcPr>
          <w:p w14:paraId="27B747C4" w14:textId="77777777" w:rsidR="00C61073" w:rsidRPr="00AB17C4" w:rsidRDefault="00C61073" w:rsidP="00C61073">
            <w:pPr>
              <w:jc w:val="center"/>
              <w:rPr>
                <w:rFonts w:ascii="Monserat medium" w:eastAsia="Times New Roman" w:hAnsi="Monserat medium" w:cs="Calibri"/>
                <w:b/>
                <w:bCs/>
                <w:color w:val="FFFFFF"/>
                <w:lang w:val="es-MX"/>
              </w:rPr>
            </w:pPr>
            <w:r w:rsidRPr="00AB17C4">
              <w:rPr>
                <w:rFonts w:ascii="Monserat medium" w:eastAsia="Times New Roman" w:hAnsi="Monserat medium" w:cs="Calibri"/>
                <w:b/>
                <w:bCs/>
                <w:color w:val="FFFFFF"/>
                <w:lang w:val="es-MX"/>
              </w:rPr>
              <w:t>2023</w:t>
            </w:r>
          </w:p>
        </w:tc>
        <w:tc>
          <w:tcPr>
            <w:tcW w:w="2481" w:type="dxa"/>
            <w:tcBorders>
              <w:bottom w:val="single" w:sz="4" w:space="0" w:color="auto"/>
            </w:tcBorders>
            <w:shd w:val="clear" w:color="000000" w:fill="828282"/>
            <w:noWrap/>
            <w:vAlign w:val="center"/>
            <w:hideMark/>
          </w:tcPr>
          <w:p w14:paraId="3D4902EB" w14:textId="77777777" w:rsidR="00C61073" w:rsidRPr="00AB17C4" w:rsidRDefault="00C61073" w:rsidP="00C61073">
            <w:pPr>
              <w:jc w:val="center"/>
              <w:rPr>
                <w:rFonts w:ascii="Monserat medium" w:eastAsia="Times New Roman" w:hAnsi="Monserat medium" w:cs="Calibri"/>
                <w:b/>
                <w:bCs/>
                <w:color w:val="FFFFFF"/>
                <w:lang w:val="es-MX"/>
              </w:rPr>
            </w:pPr>
            <w:r w:rsidRPr="00AB17C4">
              <w:rPr>
                <w:rFonts w:ascii="Monserat medium" w:eastAsia="Times New Roman" w:hAnsi="Monserat medium" w:cs="Calibri"/>
                <w:b/>
                <w:bCs/>
                <w:color w:val="FFFFFF"/>
                <w:lang w:val="es-MX"/>
              </w:rPr>
              <w:t>2022</w:t>
            </w:r>
          </w:p>
        </w:tc>
      </w:tr>
      <w:tr w:rsidR="00C61073" w:rsidRPr="00AB17C4" w14:paraId="0568DB98" w14:textId="77777777" w:rsidTr="003E1EA1">
        <w:trPr>
          <w:trHeight w:val="300"/>
          <w:jc w:val="center"/>
        </w:trPr>
        <w:tc>
          <w:tcPr>
            <w:tcW w:w="3415" w:type="dxa"/>
            <w:tcBorders>
              <w:top w:val="single" w:sz="4" w:space="0" w:color="auto"/>
              <w:left w:val="single" w:sz="4" w:space="0" w:color="auto"/>
              <w:bottom w:val="nil"/>
              <w:right w:val="single" w:sz="4" w:space="0" w:color="auto"/>
            </w:tcBorders>
            <w:shd w:val="clear" w:color="000000" w:fill="FFFFFF"/>
            <w:noWrap/>
            <w:vAlign w:val="center"/>
            <w:hideMark/>
          </w:tcPr>
          <w:p w14:paraId="2139A427" w14:textId="0FE3725D" w:rsidR="00C61073" w:rsidRPr="00AB17C4" w:rsidRDefault="00C61073" w:rsidP="00C61073">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EJECUTIVO</w:t>
            </w:r>
          </w:p>
        </w:tc>
        <w:tc>
          <w:tcPr>
            <w:tcW w:w="2609" w:type="dxa"/>
            <w:tcBorders>
              <w:top w:val="single" w:sz="4" w:space="0" w:color="auto"/>
              <w:left w:val="single" w:sz="4" w:space="0" w:color="auto"/>
              <w:bottom w:val="nil"/>
              <w:right w:val="single" w:sz="4" w:space="0" w:color="auto"/>
            </w:tcBorders>
            <w:shd w:val="clear" w:color="000000" w:fill="FFFFFF"/>
            <w:vAlign w:val="center"/>
            <w:hideMark/>
          </w:tcPr>
          <w:p w14:paraId="3B5B34C6" w14:textId="77777777" w:rsidR="00C61073" w:rsidRPr="00AB17C4" w:rsidRDefault="00C61073" w:rsidP="00C61073">
            <w:pPr>
              <w:jc w:val="right"/>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17,028,919,343</w:t>
            </w:r>
          </w:p>
        </w:tc>
        <w:tc>
          <w:tcPr>
            <w:tcW w:w="2481" w:type="dxa"/>
            <w:tcBorders>
              <w:top w:val="single" w:sz="4" w:space="0" w:color="auto"/>
              <w:left w:val="single" w:sz="4" w:space="0" w:color="auto"/>
              <w:bottom w:val="nil"/>
              <w:right w:val="single" w:sz="4" w:space="0" w:color="auto"/>
            </w:tcBorders>
            <w:shd w:val="clear" w:color="000000" w:fill="FFFFFF"/>
            <w:vAlign w:val="center"/>
            <w:hideMark/>
          </w:tcPr>
          <w:p w14:paraId="35046A25" w14:textId="77777777" w:rsidR="00C61073" w:rsidRPr="00AB17C4" w:rsidRDefault="00C61073" w:rsidP="00C61073">
            <w:pPr>
              <w:jc w:val="right"/>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14,007,816,490</w:t>
            </w:r>
          </w:p>
        </w:tc>
      </w:tr>
      <w:tr w:rsidR="00C61073" w:rsidRPr="00AB17C4" w14:paraId="0303DAEB" w14:textId="77777777" w:rsidTr="003E1EA1">
        <w:trPr>
          <w:trHeight w:val="80"/>
          <w:jc w:val="center"/>
        </w:trPr>
        <w:tc>
          <w:tcPr>
            <w:tcW w:w="3415" w:type="dxa"/>
            <w:tcBorders>
              <w:top w:val="nil"/>
              <w:left w:val="single" w:sz="4" w:space="0" w:color="auto"/>
              <w:bottom w:val="nil"/>
              <w:right w:val="single" w:sz="4" w:space="0" w:color="auto"/>
            </w:tcBorders>
            <w:shd w:val="clear" w:color="000000" w:fill="FFFFFF"/>
            <w:noWrap/>
            <w:vAlign w:val="center"/>
            <w:hideMark/>
          </w:tcPr>
          <w:p w14:paraId="22BD1B01" w14:textId="77777777" w:rsidR="00C61073" w:rsidRPr="00AB17C4" w:rsidRDefault="00C61073" w:rsidP="00C61073">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 xml:space="preserve">PODER LEGISLATIVO </w:t>
            </w:r>
          </w:p>
        </w:tc>
        <w:tc>
          <w:tcPr>
            <w:tcW w:w="2609" w:type="dxa"/>
            <w:tcBorders>
              <w:top w:val="nil"/>
              <w:left w:val="single" w:sz="4" w:space="0" w:color="auto"/>
              <w:bottom w:val="nil"/>
              <w:right w:val="single" w:sz="4" w:space="0" w:color="auto"/>
            </w:tcBorders>
            <w:shd w:val="clear" w:color="000000" w:fill="FFFFFF"/>
            <w:vAlign w:val="center"/>
            <w:hideMark/>
          </w:tcPr>
          <w:p w14:paraId="4BC1C576" w14:textId="77777777" w:rsidR="00C61073" w:rsidRPr="00AB17C4" w:rsidRDefault="00C61073" w:rsidP="00C61073">
            <w:pPr>
              <w:jc w:val="right"/>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52,716,290</w:t>
            </w:r>
          </w:p>
        </w:tc>
        <w:tc>
          <w:tcPr>
            <w:tcW w:w="2481" w:type="dxa"/>
            <w:tcBorders>
              <w:top w:val="nil"/>
              <w:left w:val="single" w:sz="4" w:space="0" w:color="auto"/>
              <w:bottom w:val="nil"/>
              <w:right w:val="single" w:sz="4" w:space="0" w:color="auto"/>
            </w:tcBorders>
            <w:shd w:val="clear" w:color="000000" w:fill="FFFFFF"/>
            <w:vAlign w:val="center"/>
            <w:hideMark/>
          </w:tcPr>
          <w:p w14:paraId="63C1205F" w14:textId="77777777" w:rsidR="00C61073" w:rsidRPr="00AB17C4" w:rsidRDefault="00C61073" w:rsidP="00C61073">
            <w:pPr>
              <w:jc w:val="right"/>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52,716,290</w:t>
            </w:r>
          </w:p>
        </w:tc>
      </w:tr>
      <w:tr w:rsidR="00C61073" w:rsidRPr="00AB17C4" w14:paraId="2307689E" w14:textId="77777777" w:rsidTr="003E1EA1">
        <w:trPr>
          <w:trHeight w:val="300"/>
          <w:jc w:val="center"/>
        </w:trPr>
        <w:tc>
          <w:tcPr>
            <w:tcW w:w="3415" w:type="dxa"/>
            <w:tcBorders>
              <w:top w:val="nil"/>
              <w:left w:val="single" w:sz="4" w:space="0" w:color="auto"/>
              <w:bottom w:val="nil"/>
              <w:right w:val="single" w:sz="4" w:space="0" w:color="auto"/>
            </w:tcBorders>
            <w:shd w:val="clear" w:color="000000" w:fill="FFFFFF"/>
            <w:noWrap/>
            <w:vAlign w:val="center"/>
            <w:hideMark/>
          </w:tcPr>
          <w:p w14:paraId="45F22D42" w14:textId="77777777" w:rsidR="00C61073" w:rsidRPr="00AB17C4" w:rsidRDefault="00C61073" w:rsidP="00C61073">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PODER JUDICIAL</w:t>
            </w:r>
          </w:p>
        </w:tc>
        <w:tc>
          <w:tcPr>
            <w:tcW w:w="2609" w:type="dxa"/>
            <w:tcBorders>
              <w:top w:val="nil"/>
              <w:left w:val="single" w:sz="4" w:space="0" w:color="auto"/>
              <w:bottom w:val="nil"/>
              <w:right w:val="single" w:sz="4" w:space="0" w:color="auto"/>
            </w:tcBorders>
            <w:shd w:val="clear" w:color="000000" w:fill="FFFFFF"/>
            <w:vAlign w:val="center"/>
            <w:hideMark/>
          </w:tcPr>
          <w:p w14:paraId="76BF062E" w14:textId="77777777" w:rsidR="00C61073" w:rsidRPr="00AB17C4" w:rsidRDefault="00C61073" w:rsidP="00C61073">
            <w:pPr>
              <w:jc w:val="right"/>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486,075,827</w:t>
            </w:r>
          </w:p>
        </w:tc>
        <w:tc>
          <w:tcPr>
            <w:tcW w:w="2481" w:type="dxa"/>
            <w:tcBorders>
              <w:top w:val="nil"/>
              <w:left w:val="single" w:sz="4" w:space="0" w:color="auto"/>
              <w:bottom w:val="nil"/>
              <w:right w:val="single" w:sz="4" w:space="0" w:color="auto"/>
            </w:tcBorders>
            <w:shd w:val="clear" w:color="000000" w:fill="FFFFFF"/>
            <w:vAlign w:val="center"/>
            <w:hideMark/>
          </w:tcPr>
          <w:p w14:paraId="195D1550" w14:textId="77777777" w:rsidR="00C61073" w:rsidRPr="00AB17C4" w:rsidRDefault="00C61073" w:rsidP="00C61073">
            <w:pPr>
              <w:jc w:val="right"/>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485,075,849</w:t>
            </w:r>
          </w:p>
        </w:tc>
      </w:tr>
      <w:tr w:rsidR="00C61073" w:rsidRPr="00AB17C4" w14:paraId="0AE263F6" w14:textId="77777777" w:rsidTr="003E1EA1">
        <w:trPr>
          <w:trHeight w:val="315"/>
          <w:jc w:val="center"/>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6E4544F8" w14:textId="77777777" w:rsidR="00C61073" w:rsidRPr="00AB17C4" w:rsidRDefault="00C61073" w:rsidP="00C61073">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ÓRGANOS AUTÓNOMOS</w:t>
            </w:r>
          </w:p>
        </w:tc>
        <w:tc>
          <w:tcPr>
            <w:tcW w:w="2609" w:type="dxa"/>
            <w:tcBorders>
              <w:top w:val="nil"/>
              <w:left w:val="single" w:sz="4" w:space="0" w:color="auto"/>
              <w:bottom w:val="single" w:sz="4" w:space="0" w:color="auto"/>
              <w:right w:val="single" w:sz="4" w:space="0" w:color="auto"/>
            </w:tcBorders>
            <w:shd w:val="clear" w:color="000000" w:fill="FFFFFF"/>
            <w:vAlign w:val="center"/>
            <w:hideMark/>
          </w:tcPr>
          <w:p w14:paraId="7273DA8C" w14:textId="77777777" w:rsidR="00C61073" w:rsidRPr="00AB17C4" w:rsidRDefault="00C61073" w:rsidP="00C61073">
            <w:pPr>
              <w:jc w:val="right"/>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279,572,726</w:t>
            </w:r>
          </w:p>
        </w:tc>
        <w:tc>
          <w:tcPr>
            <w:tcW w:w="2481" w:type="dxa"/>
            <w:tcBorders>
              <w:top w:val="nil"/>
              <w:left w:val="single" w:sz="4" w:space="0" w:color="auto"/>
              <w:bottom w:val="single" w:sz="4" w:space="0" w:color="auto"/>
              <w:right w:val="single" w:sz="4" w:space="0" w:color="auto"/>
            </w:tcBorders>
            <w:shd w:val="clear" w:color="000000" w:fill="FFFFFF"/>
            <w:vAlign w:val="center"/>
            <w:hideMark/>
          </w:tcPr>
          <w:p w14:paraId="619421D2" w14:textId="77777777" w:rsidR="00C61073" w:rsidRPr="00AB17C4" w:rsidRDefault="00C61073" w:rsidP="00C61073">
            <w:pPr>
              <w:jc w:val="right"/>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223,220,387</w:t>
            </w:r>
          </w:p>
        </w:tc>
      </w:tr>
      <w:tr w:rsidR="00C61073" w:rsidRPr="0030583E" w14:paraId="50371038" w14:textId="77777777" w:rsidTr="003E1EA1">
        <w:trPr>
          <w:trHeight w:val="330"/>
          <w:jc w:val="center"/>
        </w:trPr>
        <w:tc>
          <w:tcPr>
            <w:tcW w:w="3415" w:type="dxa"/>
            <w:tcBorders>
              <w:top w:val="single" w:sz="4" w:space="0" w:color="auto"/>
            </w:tcBorders>
            <w:shd w:val="clear" w:color="000000" w:fill="FFFFFF"/>
            <w:noWrap/>
            <w:vAlign w:val="center"/>
            <w:hideMark/>
          </w:tcPr>
          <w:p w14:paraId="2A2192B6" w14:textId="77777777" w:rsidR="00C61073" w:rsidRPr="0030583E" w:rsidRDefault="00C61073" w:rsidP="0030583E">
            <w:pPr>
              <w:jc w:val="right"/>
              <w:rPr>
                <w:rFonts w:ascii="Monserat medium" w:eastAsia="Times New Roman" w:hAnsi="Monserat medium" w:cs="Calibri"/>
                <w:b/>
                <w:color w:val="000000"/>
                <w:lang w:val="es-MX"/>
              </w:rPr>
            </w:pPr>
            <w:r w:rsidRPr="0030583E">
              <w:rPr>
                <w:rFonts w:ascii="Monserat medium" w:eastAsia="Times New Roman" w:hAnsi="Monserat medium" w:cs="Calibri"/>
                <w:b/>
                <w:color w:val="000000"/>
                <w:lang w:val="es-MX"/>
              </w:rPr>
              <w:t>Suma</w:t>
            </w:r>
          </w:p>
        </w:tc>
        <w:tc>
          <w:tcPr>
            <w:tcW w:w="2609" w:type="dxa"/>
            <w:tcBorders>
              <w:top w:val="single" w:sz="4" w:space="0" w:color="auto"/>
            </w:tcBorders>
            <w:shd w:val="clear" w:color="000000" w:fill="FFFFFF"/>
            <w:noWrap/>
            <w:vAlign w:val="center"/>
            <w:hideMark/>
          </w:tcPr>
          <w:p w14:paraId="65060863" w14:textId="77777777" w:rsidR="00C61073" w:rsidRPr="0030583E" w:rsidRDefault="00C61073" w:rsidP="0030583E">
            <w:pPr>
              <w:jc w:val="right"/>
              <w:rPr>
                <w:rFonts w:ascii="Monserat medium" w:eastAsia="Times New Roman" w:hAnsi="Monserat medium" w:cs="Calibri"/>
                <w:b/>
                <w:color w:val="000000"/>
                <w:lang w:val="es-MX"/>
              </w:rPr>
            </w:pPr>
            <w:r w:rsidRPr="0030583E">
              <w:rPr>
                <w:rFonts w:ascii="Monserat medium" w:eastAsia="Times New Roman" w:hAnsi="Monserat medium" w:cs="Calibri"/>
                <w:b/>
                <w:color w:val="000000"/>
                <w:lang w:val="es-MX"/>
              </w:rPr>
              <w:t>17,847,284,186</w:t>
            </w:r>
          </w:p>
        </w:tc>
        <w:tc>
          <w:tcPr>
            <w:tcW w:w="2481" w:type="dxa"/>
            <w:tcBorders>
              <w:top w:val="single" w:sz="4" w:space="0" w:color="auto"/>
            </w:tcBorders>
            <w:shd w:val="clear" w:color="000000" w:fill="FFFFFF"/>
            <w:noWrap/>
            <w:vAlign w:val="center"/>
            <w:hideMark/>
          </w:tcPr>
          <w:p w14:paraId="337CA79D" w14:textId="77777777" w:rsidR="00C61073" w:rsidRPr="0030583E" w:rsidRDefault="00C61073" w:rsidP="0030583E">
            <w:pPr>
              <w:jc w:val="right"/>
              <w:rPr>
                <w:rFonts w:ascii="Monserat medium" w:eastAsia="Times New Roman" w:hAnsi="Monserat medium" w:cs="Calibri"/>
                <w:b/>
                <w:color w:val="000000"/>
                <w:lang w:val="es-MX"/>
              </w:rPr>
            </w:pPr>
            <w:r w:rsidRPr="0030583E">
              <w:rPr>
                <w:rFonts w:ascii="Monserat medium" w:eastAsia="Times New Roman" w:hAnsi="Monserat medium" w:cs="Calibri"/>
                <w:b/>
                <w:color w:val="000000"/>
                <w:lang w:val="es-MX"/>
              </w:rPr>
              <w:t>14,768,829,016</w:t>
            </w:r>
          </w:p>
        </w:tc>
      </w:tr>
    </w:tbl>
    <w:p w14:paraId="3837257C" w14:textId="417E9EDF" w:rsidR="00AF7634" w:rsidRPr="00300A2B" w:rsidRDefault="00AF7634">
      <w:pPr>
        <w:jc w:val="center"/>
        <w:rPr>
          <w:rFonts w:ascii="Monserat medium" w:hAnsi="Monserat medium"/>
          <w:b/>
        </w:rPr>
      </w:pPr>
    </w:p>
    <w:p w14:paraId="31A1B87D" w14:textId="77777777" w:rsidR="00240203" w:rsidRPr="00300A2B" w:rsidRDefault="00240203">
      <w:pPr>
        <w:jc w:val="center"/>
        <w:rPr>
          <w:rFonts w:ascii="Monserat medium" w:hAnsi="Monserat medium"/>
          <w:b/>
        </w:rPr>
      </w:pPr>
    </w:p>
    <w:p w14:paraId="36A5CDC1" w14:textId="77777777" w:rsidR="00AF7634" w:rsidRPr="00300A2B" w:rsidRDefault="0079353E">
      <w:pPr>
        <w:jc w:val="both"/>
        <w:rPr>
          <w:rFonts w:ascii="Monserat medium" w:hAnsi="Monserat medium"/>
        </w:rPr>
      </w:pPr>
      <w:r w:rsidRPr="00300A2B">
        <w:rPr>
          <w:rFonts w:ascii="Monserat medium" w:hAnsi="Monserat medium"/>
          <w:b/>
        </w:rPr>
        <w:t>Nota 6.- Bienes Muebles.</w:t>
      </w:r>
    </w:p>
    <w:p w14:paraId="11D33870" w14:textId="77777777" w:rsidR="00AF7634" w:rsidRPr="00300A2B" w:rsidRDefault="00AF7634">
      <w:pPr>
        <w:jc w:val="both"/>
        <w:rPr>
          <w:rFonts w:ascii="Monserat medium" w:hAnsi="Monserat medium"/>
        </w:rPr>
      </w:pPr>
    </w:p>
    <w:p w14:paraId="6F28D390" w14:textId="77777777" w:rsidR="00AF7634" w:rsidRPr="00300A2B" w:rsidRDefault="00AF7634">
      <w:pPr>
        <w:jc w:val="both"/>
        <w:rPr>
          <w:rFonts w:ascii="Monserat medium" w:hAnsi="Monserat medium"/>
        </w:rPr>
      </w:pPr>
    </w:p>
    <w:p w14:paraId="0C4921F8" w14:textId="36D856E5" w:rsidR="00AF7634" w:rsidRPr="00300A2B" w:rsidRDefault="0079353E">
      <w:pPr>
        <w:jc w:val="both"/>
        <w:rPr>
          <w:rFonts w:ascii="Monserat medium" w:hAnsi="Monserat medium"/>
        </w:rPr>
      </w:pPr>
      <w:r w:rsidRPr="00300A2B">
        <w:rPr>
          <w:rFonts w:ascii="Monserat medium" w:hAnsi="Monserat medium"/>
        </w:rPr>
        <w:t>Este rubro refleja el valor de los bienes muebles que posee el Gobiern</w:t>
      </w:r>
      <w:r w:rsidR="00E92699" w:rsidRPr="00300A2B">
        <w:rPr>
          <w:rFonts w:ascii="Monserat medium" w:hAnsi="Monserat medium"/>
        </w:rPr>
        <w:t>o</w:t>
      </w:r>
      <w:r w:rsidRPr="00300A2B">
        <w:rPr>
          <w:rFonts w:ascii="Monserat medium" w:hAnsi="Monserat medium"/>
        </w:rPr>
        <w:t xml:space="preserve"> del Estado, los cuales son necesarios para cubrir la operatividad y el desarrollo de las funciones de los diferentes entes públicos que lo conforman.</w:t>
      </w:r>
    </w:p>
    <w:p w14:paraId="6CA8D4DF" w14:textId="77777777" w:rsidR="00AF7634" w:rsidRPr="00300A2B" w:rsidRDefault="0079353E">
      <w:pPr>
        <w:jc w:val="both"/>
        <w:rPr>
          <w:rFonts w:ascii="Monserat medium" w:hAnsi="Monserat medium"/>
        </w:rPr>
      </w:pPr>
      <w:r w:rsidRPr="00300A2B">
        <w:rPr>
          <w:rFonts w:ascii="Monserat medium" w:hAnsi="Monserat medium"/>
        </w:rPr>
        <w:t xml:space="preserve"> </w:t>
      </w:r>
    </w:p>
    <w:p w14:paraId="23FB6E8B" w14:textId="147629FA" w:rsidR="00AF7634" w:rsidRPr="00300A2B" w:rsidRDefault="0079353E">
      <w:pPr>
        <w:jc w:val="both"/>
        <w:rPr>
          <w:rFonts w:ascii="Monserat medium" w:hAnsi="Monserat medium"/>
        </w:rPr>
      </w:pPr>
      <w:r w:rsidRPr="00300A2B">
        <w:rPr>
          <w:rFonts w:ascii="Monserat medium" w:hAnsi="Monserat medium"/>
        </w:rPr>
        <w:t xml:space="preserve">El valor que representa </w:t>
      </w:r>
      <w:r w:rsidR="0093385A">
        <w:rPr>
          <w:rFonts w:ascii="Monserat medium" w:hAnsi="Monserat medium"/>
        </w:rPr>
        <w:t>al 31 de marzo de 2023</w:t>
      </w:r>
      <w:r w:rsidR="003E2068" w:rsidRPr="00300A2B">
        <w:rPr>
          <w:rFonts w:ascii="Monserat medium" w:hAnsi="Monserat medium"/>
        </w:rPr>
        <w:t xml:space="preserve"> </w:t>
      </w:r>
      <w:r w:rsidRPr="00300A2B">
        <w:rPr>
          <w:rFonts w:ascii="Monserat medium" w:hAnsi="Monserat medium"/>
        </w:rPr>
        <w:t xml:space="preserve">comparado </w:t>
      </w:r>
      <w:r w:rsidR="0093385A">
        <w:rPr>
          <w:rFonts w:ascii="Monserat medium" w:hAnsi="Monserat medium"/>
        </w:rPr>
        <w:t>con el mismo periodo del 2022,</w:t>
      </w:r>
      <w:r w:rsidRPr="00300A2B">
        <w:rPr>
          <w:rFonts w:ascii="Monserat medium" w:hAnsi="Monserat medium"/>
        </w:rPr>
        <w:t xml:space="preserve"> se integra de la siguiente manera:</w:t>
      </w:r>
    </w:p>
    <w:p w14:paraId="7FCC83F6" w14:textId="371ADAF8" w:rsidR="00AF7634" w:rsidRPr="00300A2B" w:rsidRDefault="00AF7634">
      <w:pPr>
        <w:jc w:val="both"/>
        <w:rPr>
          <w:rFonts w:ascii="Monserat medium" w:hAnsi="Monserat medium"/>
        </w:rPr>
      </w:pPr>
    </w:p>
    <w:p w14:paraId="1C4F3C61" w14:textId="77777777" w:rsidR="00E92699" w:rsidRPr="00300A2B" w:rsidRDefault="00E92699">
      <w:pPr>
        <w:jc w:val="both"/>
        <w:rPr>
          <w:rFonts w:ascii="Monserat medium" w:hAnsi="Monserat medium"/>
        </w:rPr>
      </w:pPr>
    </w:p>
    <w:p w14:paraId="63EF80C8" w14:textId="242F6755" w:rsidR="00AF7634" w:rsidRPr="00300A2B" w:rsidRDefault="00AF7634">
      <w:pPr>
        <w:jc w:val="both"/>
        <w:rPr>
          <w:rFonts w:ascii="Monserat medium" w:hAnsi="Monserat medium"/>
        </w:rPr>
      </w:pPr>
    </w:p>
    <w:p w14:paraId="499BEC23" w14:textId="7DBEE6C2" w:rsidR="00240203" w:rsidRPr="00300A2B" w:rsidRDefault="00240203">
      <w:pPr>
        <w:jc w:val="both"/>
        <w:rPr>
          <w:rFonts w:ascii="Monserat medium" w:hAnsi="Monserat medium"/>
        </w:rPr>
      </w:pPr>
    </w:p>
    <w:p w14:paraId="2E00D6EF" w14:textId="77777777" w:rsidR="00240203" w:rsidRPr="00300A2B" w:rsidRDefault="00240203">
      <w:pPr>
        <w:jc w:val="both"/>
        <w:rPr>
          <w:rFonts w:ascii="Monserat medium" w:hAnsi="Monserat medium"/>
        </w:rPr>
      </w:pPr>
    </w:p>
    <w:p w14:paraId="762C61C7" w14:textId="77777777" w:rsidR="00AF7634" w:rsidRPr="00300A2B" w:rsidRDefault="0079353E">
      <w:pPr>
        <w:pBdr>
          <w:top w:val="nil"/>
          <w:left w:val="nil"/>
          <w:bottom w:val="nil"/>
          <w:right w:val="nil"/>
          <w:between w:val="nil"/>
        </w:pBdr>
        <w:jc w:val="center"/>
        <w:rPr>
          <w:rFonts w:ascii="Monserat medium" w:hAnsi="Monserat medium"/>
          <w:b/>
        </w:rPr>
      </w:pPr>
      <w:r w:rsidRPr="00300A2B">
        <w:rPr>
          <w:rFonts w:ascii="Monserat medium" w:hAnsi="Monserat medium"/>
          <w:b/>
        </w:rPr>
        <w:t>(Pesos)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9"/>
        <w:gridCol w:w="2551"/>
        <w:gridCol w:w="2417"/>
      </w:tblGrid>
      <w:tr w:rsidR="003E1EA1" w:rsidRPr="00AB17C4" w14:paraId="268CA527" w14:textId="77777777" w:rsidTr="003E1EA1">
        <w:trPr>
          <w:trHeight w:val="315"/>
          <w:jc w:val="center"/>
        </w:trPr>
        <w:tc>
          <w:tcPr>
            <w:tcW w:w="3409" w:type="dxa"/>
            <w:tcBorders>
              <w:bottom w:val="single" w:sz="4" w:space="0" w:color="auto"/>
            </w:tcBorders>
            <w:shd w:val="clear" w:color="000000" w:fill="828282"/>
            <w:noWrap/>
            <w:vAlign w:val="center"/>
            <w:hideMark/>
          </w:tcPr>
          <w:p w14:paraId="13B164B0" w14:textId="77777777" w:rsidR="00AB17C4" w:rsidRPr="00AB17C4" w:rsidRDefault="00AB17C4" w:rsidP="00DC5FF2">
            <w:pPr>
              <w:jc w:val="center"/>
              <w:rPr>
                <w:rFonts w:ascii="Monserat medium" w:eastAsia="Times New Roman" w:hAnsi="Monserat medium" w:cs="Calibri"/>
                <w:b/>
                <w:bCs/>
                <w:color w:val="FFFFFF"/>
                <w:lang w:val="es-MX"/>
              </w:rPr>
            </w:pPr>
            <w:r w:rsidRPr="00AB17C4">
              <w:rPr>
                <w:rFonts w:ascii="Monserat medium" w:eastAsia="Times New Roman" w:hAnsi="Monserat medium" w:cs="Calibri"/>
                <w:b/>
                <w:bCs/>
                <w:color w:val="FFFFFF"/>
                <w:lang w:val="es-MX"/>
              </w:rPr>
              <w:t>Concepto</w:t>
            </w:r>
          </w:p>
        </w:tc>
        <w:tc>
          <w:tcPr>
            <w:tcW w:w="2551" w:type="dxa"/>
            <w:tcBorders>
              <w:bottom w:val="single" w:sz="4" w:space="0" w:color="auto"/>
            </w:tcBorders>
            <w:shd w:val="clear" w:color="000000" w:fill="828282"/>
            <w:noWrap/>
            <w:vAlign w:val="center"/>
            <w:hideMark/>
          </w:tcPr>
          <w:p w14:paraId="17706E3C" w14:textId="77777777" w:rsidR="00AB17C4" w:rsidRPr="00AB17C4" w:rsidRDefault="00AB17C4" w:rsidP="00DC5FF2">
            <w:pPr>
              <w:jc w:val="center"/>
              <w:rPr>
                <w:rFonts w:ascii="Monserat medium" w:eastAsia="Times New Roman" w:hAnsi="Monserat medium" w:cs="Calibri"/>
                <w:b/>
                <w:bCs/>
                <w:color w:val="FFFFFF"/>
                <w:lang w:val="es-MX"/>
              </w:rPr>
            </w:pPr>
            <w:r w:rsidRPr="00AB17C4">
              <w:rPr>
                <w:rFonts w:ascii="Monserat medium" w:eastAsia="Times New Roman" w:hAnsi="Monserat medium" w:cs="Calibri"/>
                <w:b/>
                <w:bCs/>
                <w:color w:val="FFFFFF"/>
                <w:lang w:val="es-MX"/>
              </w:rPr>
              <w:t>2023</w:t>
            </w:r>
          </w:p>
        </w:tc>
        <w:tc>
          <w:tcPr>
            <w:tcW w:w="2417" w:type="dxa"/>
            <w:tcBorders>
              <w:bottom w:val="single" w:sz="4" w:space="0" w:color="auto"/>
            </w:tcBorders>
            <w:shd w:val="clear" w:color="000000" w:fill="828282"/>
            <w:noWrap/>
            <w:vAlign w:val="center"/>
            <w:hideMark/>
          </w:tcPr>
          <w:p w14:paraId="4F41B369" w14:textId="77777777" w:rsidR="00AB17C4" w:rsidRPr="00AB17C4" w:rsidRDefault="00AB17C4" w:rsidP="00DC5FF2">
            <w:pPr>
              <w:jc w:val="center"/>
              <w:rPr>
                <w:rFonts w:ascii="Monserat medium" w:eastAsia="Times New Roman" w:hAnsi="Monserat medium" w:cs="Calibri"/>
                <w:b/>
                <w:bCs/>
                <w:color w:val="FFFFFF"/>
                <w:lang w:val="es-MX"/>
              </w:rPr>
            </w:pPr>
            <w:r w:rsidRPr="00AB17C4">
              <w:rPr>
                <w:rFonts w:ascii="Monserat medium" w:eastAsia="Times New Roman" w:hAnsi="Monserat medium" w:cs="Calibri"/>
                <w:b/>
                <w:bCs/>
                <w:color w:val="FFFFFF"/>
                <w:lang w:val="es-MX"/>
              </w:rPr>
              <w:t>2022</w:t>
            </w:r>
          </w:p>
        </w:tc>
      </w:tr>
      <w:tr w:rsidR="003E1EA1" w:rsidRPr="00AB17C4" w14:paraId="3C4B4F65" w14:textId="77777777" w:rsidTr="003E1EA1">
        <w:trPr>
          <w:trHeight w:val="300"/>
          <w:jc w:val="center"/>
        </w:trPr>
        <w:tc>
          <w:tcPr>
            <w:tcW w:w="3409" w:type="dxa"/>
            <w:tcBorders>
              <w:top w:val="single" w:sz="4" w:space="0" w:color="auto"/>
              <w:left w:val="single" w:sz="4" w:space="0" w:color="auto"/>
              <w:bottom w:val="nil"/>
              <w:right w:val="single" w:sz="4" w:space="0" w:color="auto"/>
            </w:tcBorders>
            <w:shd w:val="clear" w:color="000000" w:fill="FFFFFF"/>
            <w:noWrap/>
            <w:vAlign w:val="center"/>
            <w:hideMark/>
          </w:tcPr>
          <w:p w14:paraId="7CA8931E" w14:textId="77777777" w:rsidR="00AB17C4" w:rsidRPr="00AB17C4" w:rsidRDefault="00AB17C4" w:rsidP="00AB17C4">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PODER EJECUTIVO</w:t>
            </w:r>
          </w:p>
        </w:tc>
        <w:tc>
          <w:tcPr>
            <w:tcW w:w="2551" w:type="dxa"/>
            <w:tcBorders>
              <w:top w:val="single" w:sz="4" w:space="0" w:color="auto"/>
              <w:left w:val="single" w:sz="4" w:space="0" w:color="auto"/>
              <w:bottom w:val="nil"/>
              <w:right w:val="single" w:sz="4" w:space="0" w:color="auto"/>
            </w:tcBorders>
            <w:shd w:val="clear" w:color="000000" w:fill="FFFFFF"/>
            <w:hideMark/>
          </w:tcPr>
          <w:p w14:paraId="6A20F0D0" w14:textId="2759127D"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2,364,458,109</w:t>
            </w:r>
          </w:p>
        </w:tc>
        <w:tc>
          <w:tcPr>
            <w:tcW w:w="2417" w:type="dxa"/>
            <w:tcBorders>
              <w:top w:val="single" w:sz="4" w:space="0" w:color="auto"/>
              <w:left w:val="single" w:sz="4" w:space="0" w:color="auto"/>
              <w:bottom w:val="nil"/>
              <w:right w:val="single" w:sz="4" w:space="0" w:color="auto"/>
            </w:tcBorders>
            <w:shd w:val="clear" w:color="000000" w:fill="FFFFFF"/>
            <w:hideMark/>
          </w:tcPr>
          <w:p w14:paraId="0CC352C7" w14:textId="35F8C4B2"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2,383,821,922</w:t>
            </w:r>
          </w:p>
        </w:tc>
      </w:tr>
      <w:tr w:rsidR="003E1EA1" w:rsidRPr="00AB17C4" w14:paraId="58E47CC2" w14:textId="77777777" w:rsidTr="003E1EA1">
        <w:trPr>
          <w:trHeight w:val="300"/>
          <w:jc w:val="center"/>
        </w:trPr>
        <w:tc>
          <w:tcPr>
            <w:tcW w:w="3409" w:type="dxa"/>
            <w:tcBorders>
              <w:top w:val="nil"/>
              <w:left w:val="single" w:sz="4" w:space="0" w:color="auto"/>
              <w:bottom w:val="nil"/>
              <w:right w:val="single" w:sz="4" w:space="0" w:color="auto"/>
            </w:tcBorders>
            <w:shd w:val="clear" w:color="000000" w:fill="FFFFFF"/>
            <w:noWrap/>
            <w:vAlign w:val="center"/>
            <w:hideMark/>
          </w:tcPr>
          <w:p w14:paraId="3031AAE3" w14:textId="77777777" w:rsidR="00AB17C4" w:rsidRPr="00AB17C4" w:rsidRDefault="00AB17C4" w:rsidP="00AB17C4">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 xml:space="preserve">PODER LEGISLATIVO </w:t>
            </w:r>
          </w:p>
        </w:tc>
        <w:tc>
          <w:tcPr>
            <w:tcW w:w="2551" w:type="dxa"/>
            <w:tcBorders>
              <w:top w:val="nil"/>
              <w:left w:val="single" w:sz="4" w:space="0" w:color="auto"/>
              <w:bottom w:val="nil"/>
              <w:right w:val="single" w:sz="4" w:space="0" w:color="auto"/>
            </w:tcBorders>
            <w:shd w:val="clear" w:color="000000" w:fill="FFFFFF"/>
            <w:noWrap/>
            <w:hideMark/>
          </w:tcPr>
          <w:p w14:paraId="7C758E18" w14:textId="1C3D4ED7"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76,090,366</w:t>
            </w:r>
          </w:p>
        </w:tc>
        <w:tc>
          <w:tcPr>
            <w:tcW w:w="2417" w:type="dxa"/>
            <w:tcBorders>
              <w:top w:val="nil"/>
              <w:left w:val="single" w:sz="4" w:space="0" w:color="auto"/>
              <w:bottom w:val="nil"/>
              <w:right w:val="single" w:sz="4" w:space="0" w:color="auto"/>
            </w:tcBorders>
            <w:shd w:val="clear" w:color="000000" w:fill="FFFFFF"/>
            <w:noWrap/>
            <w:hideMark/>
          </w:tcPr>
          <w:p w14:paraId="44D9216F" w14:textId="45AA2754"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70,382,376</w:t>
            </w:r>
          </w:p>
        </w:tc>
      </w:tr>
      <w:tr w:rsidR="003E1EA1" w:rsidRPr="00AB17C4" w14:paraId="080381B4" w14:textId="77777777" w:rsidTr="003E1EA1">
        <w:trPr>
          <w:trHeight w:val="300"/>
          <w:jc w:val="center"/>
        </w:trPr>
        <w:tc>
          <w:tcPr>
            <w:tcW w:w="3409" w:type="dxa"/>
            <w:tcBorders>
              <w:top w:val="nil"/>
              <w:left w:val="single" w:sz="4" w:space="0" w:color="auto"/>
              <w:bottom w:val="nil"/>
              <w:right w:val="single" w:sz="4" w:space="0" w:color="auto"/>
            </w:tcBorders>
            <w:shd w:val="clear" w:color="000000" w:fill="FFFFFF"/>
            <w:noWrap/>
            <w:vAlign w:val="center"/>
            <w:hideMark/>
          </w:tcPr>
          <w:p w14:paraId="50930BB9" w14:textId="77777777" w:rsidR="00AB17C4" w:rsidRPr="00AB17C4" w:rsidRDefault="00AB17C4" w:rsidP="00AB17C4">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PODER JUDICIAL</w:t>
            </w:r>
          </w:p>
        </w:tc>
        <w:tc>
          <w:tcPr>
            <w:tcW w:w="2551" w:type="dxa"/>
            <w:tcBorders>
              <w:top w:val="nil"/>
              <w:left w:val="single" w:sz="4" w:space="0" w:color="auto"/>
              <w:bottom w:val="nil"/>
              <w:right w:val="single" w:sz="4" w:space="0" w:color="auto"/>
            </w:tcBorders>
            <w:shd w:val="clear" w:color="000000" w:fill="FFFFFF"/>
            <w:noWrap/>
            <w:hideMark/>
          </w:tcPr>
          <w:p w14:paraId="34358B9A" w14:textId="22EBD449"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194,918,606</w:t>
            </w:r>
          </w:p>
        </w:tc>
        <w:tc>
          <w:tcPr>
            <w:tcW w:w="2417" w:type="dxa"/>
            <w:tcBorders>
              <w:top w:val="nil"/>
              <w:left w:val="single" w:sz="4" w:space="0" w:color="auto"/>
              <w:bottom w:val="nil"/>
              <w:right w:val="single" w:sz="4" w:space="0" w:color="auto"/>
            </w:tcBorders>
            <w:shd w:val="clear" w:color="000000" w:fill="FFFFFF"/>
            <w:noWrap/>
            <w:hideMark/>
          </w:tcPr>
          <w:p w14:paraId="05397328" w14:textId="2BE7426D"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172,472,873</w:t>
            </w:r>
          </w:p>
        </w:tc>
      </w:tr>
      <w:tr w:rsidR="003E1EA1" w:rsidRPr="00AB17C4" w14:paraId="62FB7E22" w14:textId="77777777" w:rsidTr="003E1EA1">
        <w:trPr>
          <w:trHeight w:val="315"/>
          <w:jc w:val="center"/>
        </w:trPr>
        <w:tc>
          <w:tcPr>
            <w:tcW w:w="3409" w:type="dxa"/>
            <w:tcBorders>
              <w:top w:val="nil"/>
              <w:left w:val="single" w:sz="4" w:space="0" w:color="auto"/>
              <w:bottom w:val="single" w:sz="4" w:space="0" w:color="auto"/>
              <w:right w:val="single" w:sz="4" w:space="0" w:color="auto"/>
            </w:tcBorders>
            <w:shd w:val="clear" w:color="000000" w:fill="FFFFFF"/>
            <w:noWrap/>
            <w:vAlign w:val="center"/>
            <w:hideMark/>
          </w:tcPr>
          <w:p w14:paraId="09938466" w14:textId="77777777" w:rsidR="00AB17C4" w:rsidRPr="00AB17C4" w:rsidRDefault="00AB17C4" w:rsidP="00AB17C4">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ÓRGANOS AUTÓNOMOS</w:t>
            </w:r>
          </w:p>
        </w:tc>
        <w:tc>
          <w:tcPr>
            <w:tcW w:w="2551" w:type="dxa"/>
            <w:tcBorders>
              <w:top w:val="nil"/>
              <w:left w:val="single" w:sz="4" w:space="0" w:color="auto"/>
              <w:bottom w:val="single" w:sz="4" w:space="0" w:color="auto"/>
              <w:right w:val="single" w:sz="4" w:space="0" w:color="auto"/>
            </w:tcBorders>
            <w:shd w:val="clear" w:color="000000" w:fill="FFFFFF"/>
            <w:noWrap/>
            <w:hideMark/>
          </w:tcPr>
          <w:p w14:paraId="7B4B04C2" w14:textId="3872283A"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467,600,117</w:t>
            </w:r>
          </w:p>
        </w:tc>
        <w:tc>
          <w:tcPr>
            <w:tcW w:w="2417" w:type="dxa"/>
            <w:tcBorders>
              <w:top w:val="nil"/>
              <w:left w:val="single" w:sz="4" w:space="0" w:color="auto"/>
              <w:bottom w:val="single" w:sz="4" w:space="0" w:color="auto"/>
              <w:right w:val="single" w:sz="4" w:space="0" w:color="auto"/>
            </w:tcBorders>
            <w:shd w:val="clear" w:color="000000" w:fill="FFFFFF"/>
            <w:noWrap/>
            <w:hideMark/>
          </w:tcPr>
          <w:p w14:paraId="0802802A" w14:textId="15468AB7"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426,098,882</w:t>
            </w:r>
          </w:p>
        </w:tc>
      </w:tr>
      <w:tr w:rsidR="00AB17C4" w:rsidRPr="00AB17C4" w14:paraId="401DAF3C" w14:textId="77777777" w:rsidTr="003E1EA1">
        <w:trPr>
          <w:trHeight w:val="330"/>
          <w:jc w:val="center"/>
        </w:trPr>
        <w:tc>
          <w:tcPr>
            <w:tcW w:w="3409" w:type="dxa"/>
            <w:tcBorders>
              <w:top w:val="single" w:sz="4" w:space="0" w:color="auto"/>
            </w:tcBorders>
            <w:shd w:val="clear" w:color="000000" w:fill="FFFFFF"/>
            <w:noWrap/>
            <w:vAlign w:val="center"/>
            <w:hideMark/>
          </w:tcPr>
          <w:p w14:paraId="6522C500" w14:textId="77777777" w:rsidR="00AB17C4" w:rsidRPr="00AB17C4" w:rsidRDefault="00AB17C4" w:rsidP="00AB17C4">
            <w:pPr>
              <w:jc w:val="right"/>
              <w:rPr>
                <w:rFonts w:ascii="Monserat medium" w:eastAsia="Times New Roman" w:hAnsi="Monserat medium" w:cs="Calibri"/>
                <w:b/>
                <w:bCs/>
                <w:color w:val="000000"/>
                <w:lang w:val="es-MX"/>
              </w:rPr>
            </w:pPr>
            <w:r w:rsidRPr="00AB17C4">
              <w:rPr>
                <w:rFonts w:ascii="Monserat medium" w:eastAsia="Times New Roman" w:hAnsi="Monserat medium" w:cs="Calibri"/>
                <w:b/>
                <w:bCs/>
                <w:color w:val="000000"/>
                <w:lang w:val="es-MX"/>
              </w:rPr>
              <w:t>Suma</w:t>
            </w:r>
          </w:p>
        </w:tc>
        <w:tc>
          <w:tcPr>
            <w:tcW w:w="2551" w:type="dxa"/>
            <w:tcBorders>
              <w:top w:val="single" w:sz="4" w:space="0" w:color="auto"/>
            </w:tcBorders>
            <w:shd w:val="clear" w:color="000000" w:fill="FFFFFF"/>
            <w:noWrap/>
            <w:hideMark/>
          </w:tcPr>
          <w:p w14:paraId="01EC8B5D" w14:textId="2F51FB42" w:rsidR="00AB17C4" w:rsidRPr="00AB17C4" w:rsidRDefault="00AB17C4" w:rsidP="00AB17C4">
            <w:pPr>
              <w:jc w:val="right"/>
              <w:rPr>
                <w:rFonts w:ascii="Monserat medium" w:eastAsia="Times New Roman" w:hAnsi="Monserat medium" w:cs="Calibri"/>
                <w:b/>
                <w:bCs/>
                <w:color w:val="000000"/>
                <w:lang w:val="es-MX"/>
              </w:rPr>
            </w:pPr>
            <w:r w:rsidRPr="00AB17C4">
              <w:rPr>
                <w:rFonts w:ascii="Monserat medium" w:hAnsi="Monserat medium"/>
                <w:b/>
              </w:rPr>
              <w:t>3,103,067,199</w:t>
            </w:r>
          </w:p>
        </w:tc>
        <w:tc>
          <w:tcPr>
            <w:tcW w:w="2417" w:type="dxa"/>
            <w:tcBorders>
              <w:top w:val="single" w:sz="4" w:space="0" w:color="auto"/>
            </w:tcBorders>
            <w:shd w:val="clear" w:color="000000" w:fill="FFFFFF"/>
            <w:noWrap/>
            <w:hideMark/>
          </w:tcPr>
          <w:p w14:paraId="6AAB13A6" w14:textId="43BFAFE5" w:rsidR="00AB17C4" w:rsidRPr="00AB17C4" w:rsidRDefault="00AB17C4" w:rsidP="00AB17C4">
            <w:pPr>
              <w:jc w:val="right"/>
              <w:rPr>
                <w:rFonts w:ascii="Monserat medium" w:eastAsia="Times New Roman" w:hAnsi="Monserat medium" w:cs="Calibri"/>
                <w:b/>
                <w:bCs/>
                <w:color w:val="000000"/>
                <w:lang w:val="es-MX"/>
              </w:rPr>
            </w:pPr>
            <w:r w:rsidRPr="00AB17C4">
              <w:rPr>
                <w:rFonts w:ascii="Monserat medium" w:hAnsi="Monserat medium"/>
                <w:b/>
              </w:rPr>
              <w:t>3,052,776,053</w:t>
            </w:r>
          </w:p>
        </w:tc>
      </w:tr>
    </w:tbl>
    <w:p w14:paraId="09F1936D" w14:textId="77777777" w:rsidR="00AB17C4" w:rsidRPr="00300A2B" w:rsidRDefault="00AB17C4">
      <w:pPr>
        <w:pBdr>
          <w:top w:val="nil"/>
          <w:left w:val="nil"/>
          <w:bottom w:val="nil"/>
          <w:right w:val="nil"/>
          <w:between w:val="nil"/>
        </w:pBdr>
        <w:jc w:val="center"/>
        <w:rPr>
          <w:rFonts w:ascii="Monserat medium" w:hAnsi="Monserat medium"/>
          <w:b/>
        </w:rPr>
      </w:pPr>
    </w:p>
    <w:p w14:paraId="061210EE" w14:textId="77777777" w:rsidR="00AF7634" w:rsidRPr="00300A2B" w:rsidRDefault="00AF7634">
      <w:pPr>
        <w:jc w:val="both"/>
        <w:rPr>
          <w:rFonts w:ascii="Monserat medium" w:hAnsi="Monserat medium"/>
          <w:b/>
        </w:rPr>
      </w:pPr>
    </w:p>
    <w:p w14:paraId="7E202B9C" w14:textId="77777777" w:rsidR="00AF7634" w:rsidRPr="00300A2B" w:rsidRDefault="0079353E">
      <w:pPr>
        <w:jc w:val="both"/>
        <w:rPr>
          <w:rFonts w:ascii="Monserat medium" w:hAnsi="Monserat medium"/>
        </w:rPr>
      </w:pPr>
      <w:r w:rsidRPr="00300A2B">
        <w:rPr>
          <w:rFonts w:ascii="Monserat medium" w:hAnsi="Monserat medium"/>
          <w:b/>
        </w:rPr>
        <w:t>Nota 7.- Activos Intangibles.</w:t>
      </w:r>
    </w:p>
    <w:p w14:paraId="333605DF" w14:textId="77777777" w:rsidR="00AF7634" w:rsidRPr="00300A2B" w:rsidRDefault="00AF7634">
      <w:pPr>
        <w:jc w:val="both"/>
        <w:rPr>
          <w:rFonts w:ascii="Monserat medium" w:hAnsi="Monserat medium"/>
        </w:rPr>
      </w:pPr>
    </w:p>
    <w:p w14:paraId="3A8BFBC7" w14:textId="77777777" w:rsidR="00AF7634" w:rsidRPr="00300A2B" w:rsidRDefault="00AF7634">
      <w:pPr>
        <w:jc w:val="both"/>
        <w:rPr>
          <w:rFonts w:ascii="Monserat medium" w:hAnsi="Monserat medium"/>
        </w:rPr>
      </w:pPr>
    </w:p>
    <w:p w14:paraId="2746CAE0" w14:textId="77777777" w:rsidR="00AF7634" w:rsidRPr="00300A2B" w:rsidRDefault="0079353E">
      <w:pPr>
        <w:jc w:val="both"/>
        <w:rPr>
          <w:rFonts w:ascii="Monserat medium" w:hAnsi="Monserat medium"/>
        </w:rPr>
      </w:pPr>
      <w:r w:rsidRPr="00300A2B">
        <w:rPr>
          <w:rFonts w:ascii="Monserat medium" w:hAnsi="Monserat medium"/>
        </w:rPr>
        <w:t>Representan dentro del activo el valor de todos los bienes intangibles que posee el Gobierno del Estado necesarios para llevar a cabo funciones de los diferentes entes públicos que lo conforman.</w:t>
      </w:r>
    </w:p>
    <w:p w14:paraId="61E1B516" w14:textId="77777777" w:rsidR="00AF7634" w:rsidRPr="00300A2B" w:rsidRDefault="00AF7634">
      <w:pPr>
        <w:jc w:val="both"/>
        <w:rPr>
          <w:rFonts w:ascii="Monserat medium" w:hAnsi="Monserat medium"/>
        </w:rPr>
      </w:pPr>
    </w:p>
    <w:p w14:paraId="2AECF24C" w14:textId="5558E898" w:rsidR="00AF7634" w:rsidRPr="00300A2B" w:rsidRDefault="0079353E">
      <w:pPr>
        <w:jc w:val="both"/>
        <w:rPr>
          <w:rFonts w:ascii="Monserat medium" w:hAnsi="Monserat medium"/>
        </w:rPr>
      </w:pPr>
      <w:r w:rsidRPr="00300A2B">
        <w:rPr>
          <w:rFonts w:ascii="Monserat medium" w:hAnsi="Monserat medium"/>
        </w:rPr>
        <w:t xml:space="preserve">El saldo </w:t>
      </w:r>
      <w:r w:rsidR="0093385A">
        <w:rPr>
          <w:rFonts w:ascii="Monserat medium" w:hAnsi="Monserat medium"/>
        </w:rPr>
        <w:t>al 31 de marzo de 2023</w:t>
      </w:r>
      <w:r w:rsidRPr="00300A2B">
        <w:rPr>
          <w:rFonts w:ascii="Monserat medium" w:hAnsi="Monserat medium"/>
        </w:rPr>
        <w:t xml:space="preserve">, comparado </w:t>
      </w:r>
      <w:r w:rsidR="0093385A">
        <w:rPr>
          <w:rFonts w:ascii="Monserat medium" w:hAnsi="Monserat medium"/>
        </w:rPr>
        <w:t>con el mismo periodo del 2022,</w:t>
      </w:r>
      <w:r w:rsidRPr="00300A2B">
        <w:rPr>
          <w:rFonts w:ascii="Monserat medium" w:hAnsi="Monserat medium"/>
        </w:rPr>
        <w:t xml:space="preserve"> se encuentra integrado de la siguiente manera:</w:t>
      </w:r>
    </w:p>
    <w:p w14:paraId="5F181743" w14:textId="77777777" w:rsidR="00AF7634" w:rsidRPr="00300A2B" w:rsidRDefault="00AF7634">
      <w:pPr>
        <w:jc w:val="both"/>
        <w:rPr>
          <w:rFonts w:ascii="Monserat medium" w:hAnsi="Monserat medium"/>
        </w:rPr>
      </w:pPr>
    </w:p>
    <w:p w14:paraId="3A415462" w14:textId="77777777" w:rsidR="00AF7634" w:rsidRPr="00300A2B" w:rsidRDefault="00AF7634">
      <w:pPr>
        <w:jc w:val="both"/>
        <w:rPr>
          <w:rFonts w:ascii="Monserat medium" w:hAnsi="Monserat medium"/>
        </w:rPr>
      </w:pPr>
    </w:p>
    <w:p w14:paraId="774F14C8" w14:textId="77777777" w:rsidR="00AF7634" w:rsidRPr="00300A2B" w:rsidRDefault="0079353E">
      <w:pPr>
        <w:pBdr>
          <w:top w:val="nil"/>
          <w:left w:val="nil"/>
          <w:bottom w:val="nil"/>
          <w:right w:val="nil"/>
          <w:between w:val="nil"/>
        </w:pBdr>
        <w:jc w:val="center"/>
        <w:rPr>
          <w:rFonts w:ascii="Monserat medium" w:hAnsi="Monserat medium"/>
        </w:rPr>
      </w:pPr>
      <w:r w:rsidRPr="00300A2B">
        <w:rPr>
          <w:rFonts w:ascii="Monserat medium" w:hAnsi="Monserat medium"/>
          <w:b/>
        </w:rPr>
        <w:t>(Pesos)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9"/>
        <w:gridCol w:w="2551"/>
        <w:gridCol w:w="2417"/>
      </w:tblGrid>
      <w:tr w:rsidR="003E1EA1" w:rsidRPr="00AB17C4" w14:paraId="0FA13290" w14:textId="77777777" w:rsidTr="003E1EA1">
        <w:trPr>
          <w:trHeight w:val="315"/>
          <w:jc w:val="center"/>
        </w:trPr>
        <w:tc>
          <w:tcPr>
            <w:tcW w:w="3409" w:type="dxa"/>
            <w:tcBorders>
              <w:bottom w:val="single" w:sz="4" w:space="0" w:color="auto"/>
            </w:tcBorders>
            <w:shd w:val="clear" w:color="000000" w:fill="828282"/>
            <w:noWrap/>
            <w:vAlign w:val="center"/>
            <w:hideMark/>
          </w:tcPr>
          <w:p w14:paraId="4A533F45" w14:textId="77777777" w:rsidR="00AB17C4" w:rsidRPr="00AB17C4" w:rsidRDefault="00AB17C4" w:rsidP="00DC5FF2">
            <w:pPr>
              <w:jc w:val="center"/>
              <w:rPr>
                <w:rFonts w:ascii="Monserat medium" w:eastAsia="Times New Roman" w:hAnsi="Monserat medium" w:cs="Calibri"/>
                <w:b/>
                <w:bCs/>
                <w:color w:val="FFFFFF"/>
                <w:lang w:val="es-MX"/>
              </w:rPr>
            </w:pPr>
            <w:r w:rsidRPr="00AB17C4">
              <w:rPr>
                <w:rFonts w:ascii="Monserat medium" w:eastAsia="Times New Roman" w:hAnsi="Monserat medium" w:cs="Calibri"/>
                <w:b/>
                <w:bCs/>
                <w:color w:val="FFFFFF"/>
                <w:lang w:val="es-MX"/>
              </w:rPr>
              <w:t>Concepto</w:t>
            </w:r>
          </w:p>
        </w:tc>
        <w:tc>
          <w:tcPr>
            <w:tcW w:w="2551" w:type="dxa"/>
            <w:tcBorders>
              <w:bottom w:val="single" w:sz="4" w:space="0" w:color="auto"/>
            </w:tcBorders>
            <w:shd w:val="clear" w:color="000000" w:fill="828282"/>
            <w:noWrap/>
            <w:vAlign w:val="center"/>
            <w:hideMark/>
          </w:tcPr>
          <w:p w14:paraId="76AF0E0F" w14:textId="77777777" w:rsidR="00AB17C4" w:rsidRPr="00AB17C4" w:rsidRDefault="00AB17C4" w:rsidP="00DC5FF2">
            <w:pPr>
              <w:jc w:val="center"/>
              <w:rPr>
                <w:rFonts w:ascii="Monserat medium" w:eastAsia="Times New Roman" w:hAnsi="Monserat medium" w:cs="Calibri"/>
                <w:b/>
                <w:bCs/>
                <w:color w:val="FFFFFF"/>
                <w:lang w:val="es-MX"/>
              </w:rPr>
            </w:pPr>
            <w:r w:rsidRPr="00AB17C4">
              <w:rPr>
                <w:rFonts w:ascii="Monserat medium" w:eastAsia="Times New Roman" w:hAnsi="Monserat medium" w:cs="Calibri"/>
                <w:b/>
                <w:bCs/>
                <w:color w:val="FFFFFF"/>
                <w:lang w:val="es-MX"/>
              </w:rPr>
              <w:t>2023</w:t>
            </w:r>
          </w:p>
        </w:tc>
        <w:tc>
          <w:tcPr>
            <w:tcW w:w="2417" w:type="dxa"/>
            <w:tcBorders>
              <w:bottom w:val="single" w:sz="4" w:space="0" w:color="auto"/>
            </w:tcBorders>
            <w:shd w:val="clear" w:color="000000" w:fill="828282"/>
            <w:noWrap/>
            <w:vAlign w:val="center"/>
            <w:hideMark/>
          </w:tcPr>
          <w:p w14:paraId="34BB470B" w14:textId="77777777" w:rsidR="00AB17C4" w:rsidRPr="00AB17C4" w:rsidRDefault="00AB17C4" w:rsidP="00DC5FF2">
            <w:pPr>
              <w:jc w:val="center"/>
              <w:rPr>
                <w:rFonts w:ascii="Monserat medium" w:eastAsia="Times New Roman" w:hAnsi="Monserat medium" w:cs="Calibri"/>
                <w:b/>
                <w:bCs/>
                <w:color w:val="FFFFFF"/>
                <w:lang w:val="es-MX"/>
              </w:rPr>
            </w:pPr>
            <w:r w:rsidRPr="00AB17C4">
              <w:rPr>
                <w:rFonts w:ascii="Monserat medium" w:eastAsia="Times New Roman" w:hAnsi="Monserat medium" w:cs="Calibri"/>
                <w:b/>
                <w:bCs/>
                <w:color w:val="FFFFFF"/>
                <w:lang w:val="es-MX"/>
              </w:rPr>
              <w:t>2022</w:t>
            </w:r>
          </w:p>
        </w:tc>
      </w:tr>
      <w:tr w:rsidR="003E1EA1" w:rsidRPr="00AB17C4" w14:paraId="3A4DEDDB" w14:textId="77777777" w:rsidTr="003E1EA1">
        <w:trPr>
          <w:trHeight w:val="300"/>
          <w:jc w:val="center"/>
        </w:trPr>
        <w:tc>
          <w:tcPr>
            <w:tcW w:w="3409" w:type="dxa"/>
            <w:tcBorders>
              <w:top w:val="single" w:sz="4" w:space="0" w:color="auto"/>
              <w:left w:val="single" w:sz="4" w:space="0" w:color="auto"/>
              <w:bottom w:val="nil"/>
              <w:right w:val="single" w:sz="4" w:space="0" w:color="auto"/>
            </w:tcBorders>
            <w:shd w:val="clear" w:color="000000" w:fill="FFFFFF"/>
            <w:noWrap/>
            <w:vAlign w:val="center"/>
            <w:hideMark/>
          </w:tcPr>
          <w:p w14:paraId="361D6F51" w14:textId="77777777" w:rsidR="00AB17C4" w:rsidRPr="00AB17C4" w:rsidRDefault="00AB17C4" w:rsidP="00AB17C4">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PODER EJECUTIVO</w:t>
            </w:r>
          </w:p>
        </w:tc>
        <w:tc>
          <w:tcPr>
            <w:tcW w:w="2551" w:type="dxa"/>
            <w:tcBorders>
              <w:top w:val="single" w:sz="4" w:space="0" w:color="auto"/>
              <w:left w:val="single" w:sz="4" w:space="0" w:color="auto"/>
              <w:bottom w:val="nil"/>
              <w:right w:val="single" w:sz="4" w:space="0" w:color="auto"/>
            </w:tcBorders>
            <w:shd w:val="clear" w:color="000000" w:fill="FFFFFF"/>
            <w:hideMark/>
          </w:tcPr>
          <w:p w14:paraId="22444853" w14:textId="7AA9CBB3"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173,748,934</w:t>
            </w:r>
          </w:p>
        </w:tc>
        <w:tc>
          <w:tcPr>
            <w:tcW w:w="2417" w:type="dxa"/>
            <w:tcBorders>
              <w:top w:val="single" w:sz="4" w:space="0" w:color="auto"/>
              <w:left w:val="single" w:sz="4" w:space="0" w:color="auto"/>
              <w:bottom w:val="nil"/>
              <w:right w:val="single" w:sz="4" w:space="0" w:color="auto"/>
            </w:tcBorders>
            <w:shd w:val="clear" w:color="000000" w:fill="FFFFFF"/>
            <w:hideMark/>
          </w:tcPr>
          <w:p w14:paraId="30976016" w14:textId="7E14F586"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203,904,329</w:t>
            </w:r>
          </w:p>
        </w:tc>
      </w:tr>
      <w:tr w:rsidR="003E1EA1" w:rsidRPr="00AB17C4" w14:paraId="72728E83" w14:textId="77777777" w:rsidTr="003E1EA1">
        <w:trPr>
          <w:trHeight w:val="300"/>
          <w:jc w:val="center"/>
        </w:trPr>
        <w:tc>
          <w:tcPr>
            <w:tcW w:w="3409" w:type="dxa"/>
            <w:tcBorders>
              <w:top w:val="nil"/>
              <w:left w:val="single" w:sz="4" w:space="0" w:color="auto"/>
              <w:bottom w:val="nil"/>
              <w:right w:val="single" w:sz="4" w:space="0" w:color="auto"/>
            </w:tcBorders>
            <w:shd w:val="clear" w:color="000000" w:fill="FFFFFF"/>
            <w:noWrap/>
            <w:vAlign w:val="center"/>
            <w:hideMark/>
          </w:tcPr>
          <w:p w14:paraId="5AAAB76F" w14:textId="77777777" w:rsidR="00AB17C4" w:rsidRPr="00AB17C4" w:rsidRDefault="00AB17C4" w:rsidP="00AB17C4">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 xml:space="preserve">PODER LEGISLATIVO </w:t>
            </w:r>
          </w:p>
        </w:tc>
        <w:tc>
          <w:tcPr>
            <w:tcW w:w="2551" w:type="dxa"/>
            <w:tcBorders>
              <w:top w:val="nil"/>
              <w:left w:val="single" w:sz="4" w:space="0" w:color="auto"/>
              <w:bottom w:val="nil"/>
              <w:right w:val="single" w:sz="4" w:space="0" w:color="auto"/>
            </w:tcBorders>
            <w:shd w:val="clear" w:color="000000" w:fill="FFFFFF"/>
            <w:noWrap/>
            <w:hideMark/>
          </w:tcPr>
          <w:p w14:paraId="624C0519" w14:textId="2074FCF4"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1,494,581</w:t>
            </w:r>
          </w:p>
        </w:tc>
        <w:tc>
          <w:tcPr>
            <w:tcW w:w="2417" w:type="dxa"/>
            <w:tcBorders>
              <w:top w:val="nil"/>
              <w:left w:val="single" w:sz="4" w:space="0" w:color="auto"/>
              <w:bottom w:val="nil"/>
              <w:right w:val="single" w:sz="4" w:space="0" w:color="auto"/>
            </w:tcBorders>
            <w:shd w:val="clear" w:color="000000" w:fill="FFFFFF"/>
            <w:noWrap/>
            <w:hideMark/>
          </w:tcPr>
          <w:p w14:paraId="196C7FE1" w14:textId="2BEBE9F1"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1,494,581</w:t>
            </w:r>
          </w:p>
        </w:tc>
      </w:tr>
      <w:tr w:rsidR="003E1EA1" w:rsidRPr="00AB17C4" w14:paraId="2882BBDC" w14:textId="77777777" w:rsidTr="003E1EA1">
        <w:trPr>
          <w:trHeight w:val="300"/>
          <w:jc w:val="center"/>
        </w:trPr>
        <w:tc>
          <w:tcPr>
            <w:tcW w:w="3409" w:type="dxa"/>
            <w:tcBorders>
              <w:top w:val="nil"/>
              <w:left w:val="single" w:sz="4" w:space="0" w:color="auto"/>
              <w:bottom w:val="nil"/>
              <w:right w:val="single" w:sz="4" w:space="0" w:color="auto"/>
            </w:tcBorders>
            <w:shd w:val="clear" w:color="000000" w:fill="FFFFFF"/>
            <w:noWrap/>
            <w:vAlign w:val="center"/>
            <w:hideMark/>
          </w:tcPr>
          <w:p w14:paraId="2FD22523" w14:textId="77777777" w:rsidR="00AB17C4" w:rsidRPr="00AB17C4" w:rsidRDefault="00AB17C4" w:rsidP="00AB17C4">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PODER JUDICIAL</w:t>
            </w:r>
          </w:p>
        </w:tc>
        <w:tc>
          <w:tcPr>
            <w:tcW w:w="2551" w:type="dxa"/>
            <w:tcBorders>
              <w:top w:val="nil"/>
              <w:left w:val="single" w:sz="4" w:space="0" w:color="auto"/>
              <w:bottom w:val="nil"/>
              <w:right w:val="single" w:sz="4" w:space="0" w:color="auto"/>
            </w:tcBorders>
            <w:shd w:val="clear" w:color="000000" w:fill="FFFFFF"/>
            <w:noWrap/>
            <w:hideMark/>
          </w:tcPr>
          <w:p w14:paraId="2BE778C5" w14:textId="3A258FAC"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1,526,440</w:t>
            </w:r>
          </w:p>
        </w:tc>
        <w:tc>
          <w:tcPr>
            <w:tcW w:w="2417" w:type="dxa"/>
            <w:tcBorders>
              <w:top w:val="nil"/>
              <w:left w:val="single" w:sz="4" w:space="0" w:color="auto"/>
              <w:bottom w:val="nil"/>
              <w:right w:val="single" w:sz="4" w:space="0" w:color="auto"/>
            </w:tcBorders>
            <w:shd w:val="clear" w:color="000000" w:fill="FFFFFF"/>
            <w:noWrap/>
            <w:hideMark/>
          </w:tcPr>
          <w:p w14:paraId="6A10FB39" w14:textId="44766568"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1,475,847</w:t>
            </w:r>
          </w:p>
        </w:tc>
      </w:tr>
      <w:tr w:rsidR="003E1EA1" w:rsidRPr="00AB17C4" w14:paraId="01D0B485" w14:textId="77777777" w:rsidTr="003E1EA1">
        <w:trPr>
          <w:trHeight w:val="315"/>
          <w:jc w:val="center"/>
        </w:trPr>
        <w:tc>
          <w:tcPr>
            <w:tcW w:w="3409" w:type="dxa"/>
            <w:tcBorders>
              <w:top w:val="nil"/>
              <w:left w:val="single" w:sz="4" w:space="0" w:color="auto"/>
              <w:bottom w:val="single" w:sz="4" w:space="0" w:color="auto"/>
              <w:right w:val="single" w:sz="4" w:space="0" w:color="auto"/>
            </w:tcBorders>
            <w:shd w:val="clear" w:color="000000" w:fill="FFFFFF"/>
            <w:noWrap/>
            <w:vAlign w:val="center"/>
            <w:hideMark/>
          </w:tcPr>
          <w:p w14:paraId="3A6DADF4" w14:textId="77777777" w:rsidR="00AB17C4" w:rsidRPr="00AB17C4" w:rsidRDefault="00AB17C4" w:rsidP="00AB17C4">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ÓRGANOS AUTÓNOMOS</w:t>
            </w:r>
          </w:p>
        </w:tc>
        <w:tc>
          <w:tcPr>
            <w:tcW w:w="2551" w:type="dxa"/>
            <w:tcBorders>
              <w:top w:val="nil"/>
              <w:left w:val="single" w:sz="4" w:space="0" w:color="auto"/>
              <w:bottom w:val="single" w:sz="4" w:space="0" w:color="auto"/>
              <w:right w:val="single" w:sz="4" w:space="0" w:color="auto"/>
            </w:tcBorders>
            <w:shd w:val="clear" w:color="000000" w:fill="FFFFFF"/>
            <w:noWrap/>
            <w:hideMark/>
          </w:tcPr>
          <w:p w14:paraId="1CB74AFA" w14:textId="2FE9B769"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48,780,177</w:t>
            </w:r>
          </w:p>
        </w:tc>
        <w:tc>
          <w:tcPr>
            <w:tcW w:w="2417" w:type="dxa"/>
            <w:tcBorders>
              <w:top w:val="nil"/>
              <w:left w:val="single" w:sz="4" w:space="0" w:color="auto"/>
              <w:bottom w:val="single" w:sz="4" w:space="0" w:color="auto"/>
              <w:right w:val="single" w:sz="4" w:space="0" w:color="auto"/>
            </w:tcBorders>
            <w:shd w:val="clear" w:color="000000" w:fill="FFFFFF"/>
            <w:noWrap/>
            <w:hideMark/>
          </w:tcPr>
          <w:p w14:paraId="3EC40A6C" w14:textId="65D88A85"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45,756,142</w:t>
            </w:r>
          </w:p>
        </w:tc>
      </w:tr>
      <w:tr w:rsidR="00AB17C4" w:rsidRPr="00AB17C4" w14:paraId="0B011701" w14:textId="77777777" w:rsidTr="003E1EA1">
        <w:trPr>
          <w:trHeight w:val="330"/>
          <w:jc w:val="center"/>
        </w:trPr>
        <w:tc>
          <w:tcPr>
            <w:tcW w:w="3409" w:type="dxa"/>
            <w:tcBorders>
              <w:top w:val="single" w:sz="4" w:space="0" w:color="auto"/>
            </w:tcBorders>
            <w:shd w:val="clear" w:color="000000" w:fill="FFFFFF"/>
            <w:noWrap/>
            <w:vAlign w:val="center"/>
            <w:hideMark/>
          </w:tcPr>
          <w:p w14:paraId="3EA9F948" w14:textId="77777777" w:rsidR="00AB17C4" w:rsidRPr="00AB17C4" w:rsidRDefault="00AB17C4" w:rsidP="00AB17C4">
            <w:pPr>
              <w:jc w:val="right"/>
              <w:rPr>
                <w:rFonts w:ascii="Monserat medium" w:eastAsia="Times New Roman" w:hAnsi="Monserat medium" w:cs="Calibri"/>
                <w:b/>
                <w:bCs/>
                <w:color w:val="000000"/>
                <w:lang w:val="es-MX"/>
              </w:rPr>
            </w:pPr>
            <w:r w:rsidRPr="00AB17C4">
              <w:rPr>
                <w:rFonts w:ascii="Monserat medium" w:eastAsia="Times New Roman" w:hAnsi="Monserat medium" w:cs="Calibri"/>
                <w:b/>
                <w:bCs/>
                <w:color w:val="000000"/>
                <w:lang w:val="es-MX"/>
              </w:rPr>
              <w:t>Suma</w:t>
            </w:r>
          </w:p>
        </w:tc>
        <w:tc>
          <w:tcPr>
            <w:tcW w:w="2551" w:type="dxa"/>
            <w:tcBorders>
              <w:top w:val="single" w:sz="4" w:space="0" w:color="auto"/>
            </w:tcBorders>
            <w:shd w:val="clear" w:color="000000" w:fill="FFFFFF"/>
            <w:noWrap/>
            <w:hideMark/>
          </w:tcPr>
          <w:p w14:paraId="19CD0405" w14:textId="20D39836" w:rsidR="00AB17C4" w:rsidRPr="00AB17C4" w:rsidRDefault="00AB17C4" w:rsidP="00AB17C4">
            <w:pPr>
              <w:jc w:val="right"/>
              <w:rPr>
                <w:rFonts w:ascii="Monserat medium" w:eastAsia="Times New Roman" w:hAnsi="Monserat medium" w:cs="Calibri"/>
                <w:b/>
                <w:bCs/>
                <w:color w:val="000000"/>
                <w:lang w:val="es-MX"/>
              </w:rPr>
            </w:pPr>
            <w:r w:rsidRPr="00AB17C4">
              <w:rPr>
                <w:rFonts w:ascii="Monserat medium" w:hAnsi="Monserat medium"/>
                <w:b/>
              </w:rPr>
              <w:t>225,550,131</w:t>
            </w:r>
          </w:p>
        </w:tc>
        <w:tc>
          <w:tcPr>
            <w:tcW w:w="2417" w:type="dxa"/>
            <w:tcBorders>
              <w:top w:val="single" w:sz="4" w:space="0" w:color="auto"/>
            </w:tcBorders>
            <w:shd w:val="clear" w:color="000000" w:fill="FFFFFF"/>
            <w:noWrap/>
            <w:hideMark/>
          </w:tcPr>
          <w:p w14:paraId="691FFB85" w14:textId="6F620723" w:rsidR="00AB17C4" w:rsidRPr="00AB17C4" w:rsidRDefault="00AB17C4" w:rsidP="00AB17C4">
            <w:pPr>
              <w:jc w:val="right"/>
              <w:rPr>
                <w:rFonts w:ascii="Monserat medium" w:eastAsia="Times New Roman" w:hAnsi="Monserat medium" w:cs="Calibri"/>
                <w:b/>
                <w:bCs/>
                <w:color w:val="000000"/>
                <w:lang w:val="es-MX"/>
              </w:rPr>
            </w:pPr>
            <w:r w:rsidRPr="00AB17C4">
              <w:rPr>
                <w:rFonts w:ascii="Monserat medium" w:hAnsi="Monserat medium"/>
                <w:b/>
              </w:rPr>
              <w:t>252,630,898</w:t>
            </w:r>
          </w:p>
        </w:tc>
      </w:tr>
    </w:tbl>
    <w:p w14:paraId="1B9F2E0D" w14:textId="77777777" w:rsidR="00AF7634" w:rsidRPr="00300A2B" w:rsidRDefault="00AF7634">
      <w:pPr>
        <w:pBdr>
          <w:top w:val="nil"/>
          <w:left w:val="nil"/>
          <w:bottom w:val="nil"/>
          <w:right w:val="nil"/>
          <w:between w:val="nil"/>
        </w:pBdr>
        <w:rPr>
          <w:rFonts w:ascii="Monserat medium" w:hAnsi="Monserat medium"/>
        </w:rPr>
      </w:pPr>
    </w:p>
    <w:p w14:paraId="44B659A7" w14:textId="77777777" w:rsidR="00AF7634" w:rsidRPr="00300A2B" w:rsidRDefault="00AF7634">
      <w:pPr>
        <w:pBdr>
          <w:top w:val="nil"/>
          <w:left w:val="nil"/>
          <w:bottom w:val="nil"/>
          <w:right w:val="nil"/>
          <w:between w:val="nil"/>
        </w:pBdr>
        <w:rPr>
          <w:rFonts w:ascii="Monserat medium" w:hAnsi="Monserat medium"/>
        </w:rPr>
      </w:pPr>
    </w:p>
    <w:p w14:paraId="229A2699" w14:textId="77777777" w:rsidR="00AF7634" w:rsidRPr="00300A2B" w:rsidRDefault="0079353E">
      <w:pPr>
        <w:jc w:val="both"/>
        <w:rPr>
          <w:rFonts w:ascii="Monserat medium" w:hAnsi="Monserat medium"/>
          <w:b/>
        </w:rPr>
      </w:pPr>
      <w:r w:rsidRPr="00300A2B">
        <w:rPr>
          <w:rFonts w:ascii="Monserat medium" w:hAnsi="Monserat medium"/>
          <w:b/>
        </w:rPr>
        <w:t>PASIVO</w:t>
      </w:r>
    </w:p>
    <w:p w14:paraId="0EC787A3" w14:textId="77777777" w:rsidR="00AF7634" w:rsidRPr="00300A2B" w:rsidRDefault="00AF7634">
      <w:pPr>
        <w:jc w:val="both"/>
        <w:rPr>
          <w:rFonts w:ascii="Monserat medium" w:hAnsi="Monserat medium"/>
        </w:rPr>
      </w:pPr>
    </w:p>
    <w:p w14:paraId="17AB39B4" w14:textId="77777777" w:rsidR="00AF7634" w:rsidRPr="00300A2B" w:rsidRDefault="00AF7634">
      <w:pPr>
        <w:jc w:val="both"/>
        <w:rPr>
          <w:rFonts w:ascii="Monserat medium" w:hAnsi="Monserat medium"/>
        </w:rPr>
      </w:pPr>
    </w:p>
    <w:p w14:paraId="1ED17ECB" w14:textId="151CCD2F" w:rsidR="00AF7634" w:rsidRPr="00300A2B" w:rsidRDefault="0079353E">
      <w:pPr>
        <w:jc w:val="both"/>
        <w:rPr>
          <w:rFonts w:ascii="Monserat medium" w:hAnsi="Monserat medium"/>
        </w:rPr>
      </w:pPr>
      <w:r w:rsidRPr="00300A2B">
        <w:rPr>
          <w:rFonts w:ascii="Monserat medium" w:hAnsi="Monserat medium"/>
        </w:rPr>
        <w:t xml:space="preserve">Es el conjunto de cuentas que permiten el registro de las obligaciones contraídas por el Gobierno Estatal, para el desarrollo de sus funciones y la prestación de los servicios públicos, </w:t>
      </w:r>
      <w:r w:rsidR="0093385A">
        <w:rPr>
          <w:rFonts w:ascii="Monserat medium" w:hAnsi="Monserat medium"/>
        </w:rPr>
        <w:t>al 31 de marzo de 2023</w:t>
      </w:r>
      <w:r w:rsidRPr="00300A2B">
        <w:rPr>
          <w:rFonts w:ascii="Monserat medium" w:hAnsi="Monserat medium"/>
        </w:rPr>
        <w:t>,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65F9E166" w14:textId="77777777" w:rsidR="00AF7634" w:rsidRPr="00300A2B" w:rsidRDefault="00AF7634">
      <w:pPr>
        <w:rPr>
          <w:rFonts w:ascii="Monserat medium" w:hAnsi="Monserat medium"/>
        </w:rPr>
      </w:pPr>
    </w:p>
    <w:p w14:paraId="3E48F3FA" w14:textId="77777777" w:rsidR="000B6AA3" w:rsidRPr="00300A2B" w:rsidRDefault="000B6AA3">
      <w:pPr>
        <w:rPr>
          <w:rFonts w:ascii="Monserat medium" w:hAnsi="Monserat medium"/>
        </w:rPr>
      </w:pPr>
    </w:p>
    <w:p w14:paraId="0FC48335" w14:textId="77777777" w:rsidR="00AF7634" w:rsidRPr="00300A2B" w:rsidRDefault="0079353E">
      <w:pPr>
        <w:rPr>
          <w:rFonts w:ascii="Monserat medium" w:hAnsi="Monserat medium"/>
        </w:rPr>
      </w:pPr>
      <w:r w:rsidRPr="00300A2B">
        <w:rPr>
          <w:rFonts w:ascii="Monserat medium" w:hAnsi="Monserat medium"/>
          <w:b/>
          <w:u w:val="single"/>
        </w:rPr>
        <w:t>Pasivo Circulante</w:t>
      </w:r>
    </w:p>
    <w:p w14:paraId="00EA4360" w14:textId="77777777" w:rsidR="00AF7634" w:rsidRPr="00300A2B" w:rsidRDefault="00AF7634">
      <w:pPr>
        <w:jc w:val="both"/>
        <w:rPr>
          <w:rFonts w:ascii="Monserat medium" w:hAnsi="Monserat medium"/>
        </w:rPr>
      </w:pPr>
    </w:p>
    <w:p w14:paraId="3627796A" w14:textId="77777777" w:rsidR="00AF7634" w:rsidRPr="00300A2B" w:rsidRDefault="00AF7634">
      <w:pPr>
        <w:jc w:val="both"/>
        <w:rPr>
          <w:rFonts w:ascii="Monserat medium" w:hAnsi="Monserat medium"/>
        </w:rPr>
      </w:pPr>
    </w:p>
    <w:p w14:paraId="2369B28D" w14:textId="77777777" w:rsidR="00AF7634" w:rsidRPr="00300A2B" w:rsidRDefault="0079353E">
      <w:pPr>
        <w:jc w:val="both"/>
        <w:rPr>
          <w:rFonts w:ascii="Monserat medium" w:hAnsi="Monserat medium"/>
        </w:rPr>
      </w:pPr>
      <w:r w:rsidRPr="00300A2B">
        <w:rPr>
          <w:rFonts w:ascii="Monserat medium" w:hAnsi="Monserat medium"/>
          <w:b/>
        </w:rPr>
        <w:t>Nota 8.- Cuentas por Pagar a Corto Plazo.</w:t>
      </w:r>
    </w:p>
    <w:p w14:paraId="28F37E67" w14:textId="77777777" w:rsidR="00AF7634" w:rsidRPr="00300A2B" w:rsidRDefault="00AF7634">
      <w:pPr>
        <w:jc w:val="both"/>
        <w:rPr>
          <w:rFonts w:ascii="Monserat medium" w:hAnsi="Monserat medium"/>
        </w:rPr>
      </w:pPr>
    </w:p>
    <w:p w14:paraId="2044EB38" w14:textId="77777777" w:rsidR="00AF7634" w:rsidRPr="00300A2B" w:rsidRDefault="00AF7634">
      <w:pPr>
        <w:jc w:val="both"/>
        <w:rPr>
          <w:rFonts w:ascii="Monserat medium" w:hAnsi="Monserat medium"/>
        </w:rPr>
      </w:pPr>
    </w:p>
    <w:p w14:paraId="0F0086DC" w14:textId="02D6A9C4" w:rsidR="00AF7634" w:rsidRPr="00300A2B" w:rsidRDefault="0079353E">
      <w:pPr>
        <w:jc w:val="both"/>
        <w:rPr>
          <w:rFonts w:ascii="Monserat medium" w:hAnsi="Monserat medium"/>
        </w:rPr>
      </w:pPr>
      <w:r w:rsidRPr="00300A2B">
        <w:rPr>
          <w:rFonts w:ascii="Monserat medium" w:hAnsi="Monserat medium"/>
        </w:rPr>
        <w:t xml:space="preserve">Este rubro refleja el registro de los adeudos contraídos por el Estado, que deberá pagar en un plazo menor o igual a doce meses, el saldo </w:t>
      </w:r>
      <w:r w:rsidR="0093385A">
        <w:rPr>
          <w:rFonts w:ascii="Monserat medium" w:hAnsi="Monserat medium"/>
        </w:rPr>
        <w:t>al 31 de marzo de 2023</w:t>
      </w:r>
      <w:r w:rsidR="003E2068" w:rsidRPr="00300A2B">
        <w:rPr>
          <w:rFonts w:ascii="Monserat medium" w:hAnsi="Monserat medium"/>
        </w:rPr>
        <w:t xml:space="preserve"> </w:t>
      </w:r>
      <w:r w:rsidRPr="00300A2B">
        <w:rPr>
          <w:rFonts w:ascii="Monserat medium" w:hAnsi="Monserat medium"/>
        </w:rPr>
        <w:t xml:space="preserve">comparado </w:t>
      </w:r>
      <w:r w:rsidR="0093385A">
        <w:rPr>
          <w:rFonts w:ascii="Monserat medium" w:hAnsi="Monserat medium"/>
        </w:rPr>
        <w:t>con el mismo periodo del 2022,</w:t>
      </w:r>
      <w:r w:rsidRPr="00300A2B">
        <w:rPr>
          <w:rFonts w:ascii="Monserat medium" w:hAnsi="Monserat medium"/>
        </w:rPr>
        <w:t xml:space="preserve"> se integra de:</w:t>
      </w:r>
    </w:p>
    <w:p w14:paraId="22424C4A" w14:textId="77777777" w:rsidR="00AF7634" w:rsidRPr="00300A2B" w:rsidRDefault="00AF7634">
      <w:pPr>
        <w:jc w:val="both"/>
        <w:rPr>
          <w:rFonts w:ascii="Monserat medium" w:hAnsi="Monserat medium"/>
        </w:rPr>
      </w:pPr>
    </w:p>
    <w:p w14:paraId="6475665B" w14:textId="77777777" w:rsidR="00AF7634" w:rsidRPr="00300A2B" w:rsidRDefault="0079353E">
      <w:pPr>
        <w:pBdr>
          <w:top w:val="nil"/>
          <w:left w:val="nil"/>
          <w:bottom w:val="nil"/>
          <w:right w:val="nil"/>
          <w:between w:val="nil"/>
        </w:pBdr>
        <w:jc w:val="center"/>
        <w:rPr>
          <w:rFonts w:ascii="Monserat medium" w:hAnsi="Monserat medium"/>
          <w:b/>
        </w:rPr>
      </w:pPr>
      <w:r w:rsidRPr="00300A2B">
        <w:rPr>
          <w:rFonts w:ascii="Monserat medium" w:hAnsi="Monserat medium"/>
          <w:b/>
        </w:rPr>
        <w:t>(Pesos)</w:t>
      </w:r>
    </w:p>
    <w:tbl>
      <w:tblPr>
        <w:tblW w:w="8377" w:type="dxa"/>
        <w:jc w:val="center"/>
        <w:tblCellMar>
          <w:left w:w="70" w:type="dxa"/>
          <w:right w:w="70" w:type="dxa"/>
        </w:tblCellMar>
        <w:tblLook w:val="04A0" w:firstRow="1" w:lastRow="0" w:firstColumn="1" w:lastColumn="0" w:noHBand="0" w:noVBand="1"/>
      </w:tblPr>
      <w:tblGrid>
        <w:gridCol w:w="3409"/>
        <w:gridCol w:w="2551"/>
        <w:gridCol w:w="2417"/>
      </w:tblGrid>
      <w:tr w:rsidR="00AB17C4" w:rsidRPr="00AB17C4" w14:paraId="1DA89B2A" w14:textId="77777777" w:rsidTr="003E1EA1">
        <w:trPr>
          <w:trHeight w:val="315"/>
          <w:jc w:val="center"/>
        </w:trPr>
        <w:tc>
          <w:tcPr>
            <w:tcW w:w="3409" w:type="dxa"/>
            <w:tcBorders>
              <w:top w:val="single" w:sz="4" w:space="0" w:color="auto"/>
              <w:left w:val="single" w:sz="4" w:space="0" w:color="auto"/>
              <w:bottom w:val="nil"/>
              <w:right w:val="single" w:sz="8" w:space="0" w:color="auto"/>
            </w:tcBorders>
            <w:shd w:val="clear" w:color="000000" w:fill="828282"/>
            <w:noWrap/>
            <w:vAlign w:val="center"/>
            <w:hideMark/>
          </w:tcPr>
          <w:p w14:paraId="14FA2331" w14:textId="77777777" w:rsidR="00AB17C4" w:rsidRPr="00AB17C4" w:rsidRDefault="00AB17C4" w:rsidP="00DC5FF2">
            <w:pPr>
              <w:jc w:val="center"/>
              <w:rPr>
                <w:rFonts w:ascii="Monserat medium" w:eastAsia="Times New Roman" w:hAnsi="Monserat medium" w:cs="Calibri"/>
                <w:b/>
                <w:bCs/>
                <w:color w:val="FFFFFF"/>
                <w:lang w:val="es-MX"/>
              </w:rPr>
            </w:pPr>
            <w:r w:rsidRPr="00AB17C4">
              <w:rPr>
                <w:rFonts w:ascii="Monserat medium" w:eastAsia="Times New Roman" w:hAnsi="Monserat medium" w:cs="Calibri"/>
                <w:b/>
                <w:bCs/>
                <w:color w:val="FFFFFF"/>
                <w:lang w:val="es-MX"/>
              </w:rPr>
              <w:t>Concepto</w:t>
            </w:r>
          </w:p>
        </w:tc>
        <w:tc>
          <w:tcPr>
            <w:tcW w:w="2551" w:type="dxa"/>
            <w:tcBorders>
              <w:top w:val="single" w:sz="4" w:space="0" w:color="auto"/>
              <w:left w:val="nil"/>
              <w:bottom w:val="nil"/>
              <w:right w:val="single" w:sz="4" w:space="0" w:color="auto"/>
            </w:tcBorders>
            <w:shd w:val="clear" w:color="000000" w:fill="828282"/>
            <w:noWrap/>
            <w:vAlign w:val="center"/>
            <w:hideMark/>
          </w:tcPr>
          <w:p w14:paraId="5B24D468" w14:textId="77777777" w:rsidR="00AB17C4" w:rsidRPr="00AB17C4" w:rsidRDefault="00AB17C4" w:rsidP="00DC5FF2">
            <w:pPr>
              <w:jc w:val="center"/>
              <w:rPr>
                <w:rFonts w:ascii="Monserat medium" w:eastAsia="Times New Roman" w:hAnsi="Monserat medium" w:cs="Calibri"/>
                <w:b/>
                <w:bCs/>
                <w:color w:val="FFFFFF"/>
                <w:lang w:val="es-MX"/>
              </w:rPr>
            </w:pPr>
            <w:r w:rsidRPr="00AB17C4">
              <w:rPr>
                <w:rFonts w:ascii="Monserat medium" w:eastAsia="Times New Roman" w:hAnsi="Monserat medium" w:cs="Calibri"/>
                <w:b/>
                <w:bCs/>
                <w:color w:val="FFFFFF"/>
                <w:lang w:val="es-MX"/>
              </w:rPr>
              <w:t>2023</w:t>
            </w:r>
          </w:p>
        </w:tc>
        <w:tc>
          <w:tcPr>
            <w:tcW w:w="2417" w:type="dxa"/>
            <w:tcBorders>
              <w:top w:val="single" w:sz="4" w:space="0" w:color="auto"/>
              <w:left w:val="single" w:sz="4" w:space="0" w:color="auto"/>
              <w:bottom w:val="nil"/>
              <w:right w:val="single" w:sz="4" w:space="0" w:color="auto"/>
            </w:tcBorders>
            <w:shd w:val="clear" w:color="000000" w:fill="828282"/>
            <w:noWrap/>
            <w:vAlign w:val="center"/>
            <w:hideMark/>
          </w:tcPr>
          <w:p w14:paraId="2EF5902B" w14:textId="77777777" w:rsidR="00AB17C4" w:rsidRPr="00AB17C4" w:rsidRDefault="00AB17C4" w:rsidP="00DC5FF2">
            <w:pPr>
              <w:jc w:val="center"/>
              <w:rPr>
                <w:rFonts w:ascii="Monserat medium" w:eastAsia="Times New Roman" w:hAnsi="Monserat medium" w:cs="Calibri"/>
                <w:b/>
                <w:bCs/>
                <w:color w:val="FFFFFF"/>
                <w:lang w:val="es-MX"/>
              </w:rPr>
            </w:pPr>
            <w:r w:rsidRPr="00AB17C4">
              <w:rPr>
                <w:rFonts w:ascii="Monserat medium" w:eastAsia="Times New Roman" w:hAnsi="Monserat medium" w:cs="Calibri"/>
                <w:b/>
                <w:bCs/>
                <w:color w:val="FFFFFF"/>
                <w:lang w:val="es-MX"/>
              </w:rPr>
              <w:t>2022</w:t>
            </w:r>
          </w:p>
        </w:tc>
      </w:tr>
      <w:tr w:rsidR="00AB17C4" w:rsidRPr="00AB17C4" w14:paraId="4CC4568F" w14:textId="77777777" w:rsidTr="003E1EA1">
        <w:trPr>
          <w:trHeight w:val="300"/>
          <w:jc w:val="center"/>
        </w:trPr>
        <w:tc>
          <w:tcPr>
            <w:tcW w:w="3409" w:type="dxa"/>
            <w:tcBorders>
              <w:top w:val="nil"/>
              <w:left w:val="single" w:sz="4" w:space="0" w:color="auto"/>
              <w:bottom w:val="nil"/>
              <w:right w:val="single" w:sz="8" w:space="0" w:color="auto"/>
            </w:tcBorders>
            <w:shd w:val="clear" w:color="000000" w:fill="FFFFFF"/>
            <w:noWrap/>
            <w:vAlign w:val="center"/>
            <w:hideMark/>
          </w:tcPr>
          <w:p w14:paraId="6855500E" w14:textId="77777777" w:rsidR="00AB17C4" w:rsidRPr="00AB17C4" w:rsidRDefault="00AB17C4" w:rsidP="00AB17C4">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PODER EJECUTIVO</w:t>
            </w:r>
          </w:p>
        </w:tc>
        <w:tc>
          <w:tcPr>
            <w:tcW w:w="2551" w:type="dxa"/>
            <w:tcBorders>
              <w:top w:val="nil"/>
              <w:left w:val="nil"/>
              <w:bottom w:val="nil"/>
              <w:right w:val="single" w:sz="4" w:space="0" w:color="auto"/>
            </w:tcBorders>
            <w:shd w:val="clear" w:color="000000" w:fill="FFFFFF"/>
            <w:hideMark/>
          </w:tcPr>
          <w:p w14:paraId="2BED12F6" w14:textId="2ED47990"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3,778,800,208</w:t>
            </w:r>
          </w:p>
        </w:tc>
        <w:tc>
          <w:tcPr>
            <w:tcW w:w="2417" w:type="dxa"/>
            <w:tcBorders>
              <w:top w:val="nil"/>
              <w:left w:val="single" w:sz="4" w:space="0" w:color="auto"/>
              <w:bottom w:val="nil"/>
              <w:right w:val="single" w:sz="4" w:space="0" w:color="auto"/>
            </w:tcBorders>
            <w:shd w:val="clear" w:color="000000" w:fill="FFFFFF"/>
            <w:hideMark/>
          </w:tcPr>
          <w:p w14:paraId="40FD3418" w14:textId="772B5939"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5,797,330,507</w:t>
            </w:r>
          </w:p>
        </w:tc>
      </w:tr>
      <w:tr w:rsidR="00AB17C4" w:rsidRPr="00AB17C4" w14:paraId="4CD28272" w14:textId="77777777" w:rsidTr="003E1EA1">
        <w:trPr>
          <w:trHeight w:val="300"/>
          <w:jc w:val="center"/>
        </w:trPr>
        <w:tc>
          <w:tcPr>
            <w:tcW w:w="3409" w:type="dxa"/>
            <w:tcBorders>
              <w:top w:val="nil"/>
              <w:left w:val="single" w:sz="4" w:space="0" w:color="auto"/>
              <w:bottom w:val="nil"/>
              <w:right w:val="single" w:sz="8" w:space="0" w:color="auto"/>
            </w:tcBorders>
            <w:shd w:val="clear" w:color="000000" w:fill="FFFFFF"/>
            <w:noWrap/>
            <w:vAlign w:val="center"/>
            <w:hideMark/>
          </w:tcPr>
          <w:p w14:paraId="23397DA0" w14:textId="77777777" w:rsidR="00AB17C4" w:rsidRPr="00AB17C4" w:rsidRDefault="00AB17C4" w:rsidP="00AB17C4">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 xml:space="preserve">PODER LEGISLATIVO </w:t>
            </w:r>
          </w:p>
        </w:tc>
        <w:tc>
          <w:tcPr>
            <w:tcW w:w="2551" w:type="dxa"/>
            <w:tcBorders>
              <w:top w:val="nil"/>
              <w:left w:val="nil"/>
              <w:bottom w:val="nil"/>
              <w:right w:val="single" w:sz="4" w:space="0" w:color="auto"/>
            </w:tcBorders>
            <w:shd w:val="clear" w:color="000000" w:fill="FFFFFF"/>
            <w:noWrap/>
            <w:hideMark/>
          </w:tcPr>
          <w:p w14:paraId="6F951626" w14:textId="1C3A0B08"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48,277,398</w:t>
            </w:r>
          </w:p>
        </w:tc>
        <w:tc>
          <w:tcPr>
            <w:tcW w:w="2417" w:type="dxa"/>
            <w:tcBorders>
              <w:top w:val="nil"/>
              <w:left w:val="single" w:sz="4" w:space="0" w:color="auto"/>
              <w:bottom w:val="nil"/>
              <w:right w:val="single" w:sz="4" w:space="0" w:color="auto"/>
            </w:tcBorders>
            <w:shd w:val="clear" w:color="000000" w:fill="FFFFFF"/>
            <w:noWrap/>
            <w:hideMark/>
          </w:tcPr>
          <w:p w14:paraId="457FA465" w14:textId="3CCEDACB"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53,218,882</w:t>
            </w:r>
          </w:p>
        </w:tc>
      </w:tr>
      <w:tr w:rsidR="00AB17C4" w:rsidRPr="00AB17C4" w14:paraId="4744DC5C" w14:textId="77777777" w:rsidTr="003E1EA1">
        <w:trPr>
          <w:trHeight w:val="300"/>
          <w:jc w:val="center"/>
        </w:trPr>
        <w:tc>
          <w:tcPr>
            <w:tcW w:w="3409" w:type="dxa"/>
            <w:tcBorders>
              <w:top w:val="nil"/>
              <w:left w:val="single" w:sz="4" w:space="0" w:color="auto"/>
              <w:bottom w:val="nil"/>
              <w:right w:val="single" w:sz="8" w:space="0" w:color="auto"/>
            </w:tcBorders>
            <w:shd w:val="clear" w:color="000000" w:fill="FFFFFF"/>
            <w:noWrap/>
            <w:vAlign w:val="center"/>
            <w:hideMark/>
          </w:tcPr>
          <w:p w14:paraId="42E31B64" w14:textId="77777777" w:rsidR="00AB17C4" w:rsidRPr="00AB17C4" w:rsidRDefault="00AB17C4" w:rsidP="00AB17C4">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PODER JUDICIAL</w:t>
            </w:r>
          </w:p>
        </w:tc>
        <w:tc>
          <w:tcPr>
            <w:tcW w:w="2551" w:type="dxa"/>
            <w:tcBorders>
              <w:top w:val="nil"/>
              <w:left w:val="nil"/>
              <w:bottom w:val="nil"/>
              <w:right w:val="single" w:sz="4" w:space="0" w:color="auto"/>
            </w:tcBorders>
            <w:shd w:val="clear" w:color="000000" w:fill="FFFFFF"/>
            <w:noWrap/>
            <w:hideMark/>
          </w:tcPr>
          <w:p w14:paraId="1D9EAC36" w14:textId="00EA8D60"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126,570,145</w:t>
            </w:r>
          </w:p>
        </w:tc>
        <w:tc>
          <w:tcPr>
            <w:tcW w:w="2417" w:type="dxa"/>
            <w:tcBorders>
              <w:top w:val="nil"/>
              <w:left w:val="single" w:sz="4" w:space="0" w:color="auto"/>
              <w:bottom w:val="nil"/>
              <w:right w:val="single" w:sz="4" w:space="0" w:color="auto"/>
            </w:tcBorders>
            <w:shd w:val="clear" w:color="000000" w:fill="FFFFFF"/>
            <w:noWrap/>
            <w:hideMark/>
          </w:tcPr>
          <w:p w14:paraId="6B416822" w14:textId="0F4BB7CD"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208,060,359</w:t>
            </w:r>
          </w:p>
        </w:tc>
      </w:tr>
      <w:tr w:rsidR="003E1EA1" w:rsidRPr="00AB17C4" w14:paraId="3EC5F82B" w14:textId="77777777" w:rsidTr="003E1EA1">
        <w:trPr>
          <w:trHeight w:val="315"/>
          <w:jc w:val="center"/>
        </w:trPr>
        <w:tc>
          <w:tcPr>
            <w:tcW w:w="3409" w:type="dxa"/>
            <w:tcBorders>
              <w:top w:val="nil"/>
              <w:left w:val="single" w:sz="4" w:space="0" w:color="auto"/>
              <w:bottom w:val="single" w:sz="4" w:space="0" w:color="auto"/>
              <w:right w:val="single" w:sz="8" w:space="0" w:color="auto"/>
            </w:tcBorders>
            <w:shd w:val="clear" w:color="000000" w:fill="FFFFFF"/>
            <w:noWrap/>
            <w:vAlign w:val="center"/>
            <w:hideMark/>
          </w:tcPr>
          <w:p w14:paraId="37C68093" w14:textId="77777777" w:rsidR="00AB17C4" w:rsidRPr="00AB17C4" w:rsidRDefault="00AB17C4" w:rsidP="00AB17C4">
            <w:pPr>
              <w:rPr>
                <w:rFonts w:ascii="Monserat medium" w:eastAsia="Times New Roman" w:hAnsi="Monserat medium" w:cs="Calibri"/>
                <w:color w:val="000000"/>
                <w:lang w:val="es-MX"/>
              </w:rPr>
            </w:pPr>
            <w:r w:rsidRPr="00AB17C4">
              <w:rPr>
                <w:rFonts w:ascii="Monserat medium" w:eastAsia="Times New Roman" w:hAnsi="Monserat medium" w:cs="Calibri"/>
                <w:color w:val="000000"/>
                <w:lang w:val="es-MX"/>
              </w:rPr>
              <w:t>ÓRGANOS AUTÓNOMOS</w:t>
            </w:r>
          </w:p>
        </w:tc>
        <w:tc>
          <w:tcPr>
            <w:tcW w:w="2551" w:type="dxa"/>
            <w:tcBorders>
              <w:top w:val="nil"/>
              <w:left w:val="nil"/>
              <w:bottom w:val="single" w:sz="4" w:space="0" w:color="auto"/>
              <w:right w:val="single" w:sz="4" w:space="0" w:color="auto"/>
            </w:tcBorders>
            <w:shd w:val="clear" w:color="000000" w:fill="FFFFFF"/>
            <w:noWrap/>
            <w:hideMark/>
          </w:tcPr>
          <w:p w14:paraId="553F685C" w14:textId="5F581393"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260,167,507</w:t>
            </w:r>
          </w:p>
        </w:tc>
        <w:tc>
          <w:tcPr>
            <w:tcW w:w="2417" w:type="dxa"/>
            <w:tcBorders>
              <w:top w:val="nil"/>
              <w:left w:val="single" w:sz="4" w:space="0" w:color="auto"/>
              <w:bottom w:val="single" w:sz="4" w:space="0" w:color="auto"/>
              <w:right w:val="single" w:sz="4" w:space="0" w:color="auto"/>
            </w:tcBorders>
            <w:shd w:val="clear" w:color="000000" w:fill="FFFFFF"/>
            <w:noWrap/>
            <w:hideMark/>
          </w:tcPr>
          <w:p w14:paraId="7C936CE8" w14:textId="35A8C96D" w:rsidR="00AB17C4" w:rsidRPr="00AB17C4" w:rsidRDefault="00AB17C4" w:rsidP="00AB17C4">
            <w:pPr>
              <w:jc w:val="right"/>
              <w:rPr>
                <w:rFonts w:ascii="Monserat medium" w:eastAsia="Times New Roman" w:hAnsi="Monserat medium" w:cs="Calibri"/>
                <w:color w:val="000000"/>
                <w:lang w:val="es-MX"/>
              </w:rPr>
            </w:pPr>
            <w:r w:rsidRPr="00AB17C4">
              <w:rPr>
                <w:rFonts w:ascii="Monserat medium" w:hAnsi="Monserat medium"/>
              </w:rPr>
              <w:t>313,397,546</w:t>
            </w:r>
          </w:p>
        </w:tc>
      </w:tr>
      <w:tr w:rsidR="00AB17C4" w:rsidRPr="00AB17C4" w14:paraId="17EF35FA" w14:textId="77777777" w:rsidTr="002213C2">
        <w:trPr>
          <w:trHeight w:val="330"/>
          <w:jc w:val="center"/>
        </w:trPr>
        <w:tc>
          <w:tcPr>
            <w:tcW w:w="3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E5513" w14:textId="77777777" w:rsidR="00AB17C4" w:rsidRPr="00AB17C4" w:rsidRDefault="00AB17C4" w:rsidP="00AB17C4">
            <w:pPr>
              <w:jc w:val="right"/>
              <w:rPr>
                <w:rFonts w:ascii="Monserat medium" w:eastAsia="Times New Roman" w:hAnsi="Monserat medium" w:cs="Calibri"/>
                <w:b/>
                <w:bCs/>
                <w:color w:val="000000"/>
                <w:lang w:val="es-MX"/>
              </w:rPr>
            </w:pPr>
            <w:r w:rsidRPr="00AB17C4">
              <w:rPr>
                <w:rFonts w:ascii="Monserat medium" w:eastAsia="Times New Roman" w:hAnsi="Monserat medium" w:cs="Calibri"/>
                <w:b/>
                <w:bCs/>
                <w:color w:val="000000"/>
                <w:lang w:val="es-MX"/>
              </w:rPr>
              <w:t>Suma</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hideMark/>
          </w:tcPr>
          <w:p w14:paraId="45A2905F" w14:textId="7D2F6EC8" w:rsidR="00AB17C4" w:rsidRPr="00AB17C4" w:rsidRDefault="00AB17C4" w:rsidP="00AB17C4">
            <w:pPr>
              <w:jc w:val="right"/>
              <w:rPr>
                <w:rFonts w:ascii="Monserat medium" w:eastAsia="Times New Roman" w:hAnsi="Monserat medium" w:cs="Calibri"/>
                <w:b/>
                <w:bCs/>
                <w:color w:val="000000"/>
                <w:lang w:val="es-MX"/>
              </w:rPr>
            </w:pPr>
            <w:r w:rsidRPr="00AB17C4">
              <w:rPr>
                <w:rFonts w:ascii="Monserat medium" w:hAnsi="Monserat medium"/>
                <w:b/>
              </w:rPr>
              <w:t>4,213,815,257</w:t>
            </w:r>
          </w:p>
        </w:tc>
        <w:tc>
          <w:tcPr>
            <w:tcW w:w="2417" w:type="dxa"/>
            <w:tcBorders>
              <w:top w:val="single" w:sz="4" w:space="0" w:color="auto"/>
              <w:left w:val="single" w:sz="4" w:space="0" w:color="auto"/>
              <w:bottom w:val="single" w:sz="4" w:space="0" w:color="auto"/>
              <w:right w:val="single" w:sz="4" w:space="0" w:color="auto"/>
            </w:tcBorders>
            <w:shd w:val="clear" w:color="000000" w:fill="FFFFFF"/>
            <w:noWrap/>
            <w:hideMark/>
          </w:tcPr>
          <w:p w14:paraId="08895785" w14:textId="38EDF830" w:rsidR="00AB17C4" w:rsidRPr="00AB17C4" w:rsidRDefault="00AB17C4" w:rsidP="00AB17C4">
            <w:pPr>
              <w:jc w:val="right"/>
              <w:rPr>
                <w:rFonts w:ascii="Monserat medium" w:eastAsia="Times New Roman" w:hAnsi="Monserat medium" w:cs="Calibri"/>
                <w:b/>
                <w:bCs/>
                <w:color w:val="000000"/>
                <w:lang w:val="es-MX"/>
              </w:rPr>
            </w:pPr>
            <w:r w:rsidRPr="00AB17C4">
              <w:rPr>
                <w:rFonts w:ascii="Monserat medium" w:hAnsi="Monserat medium"/>
                <w:b/>
              </w:rPr>
              <w:t>6,372,007,294</w:t>
            </w:r>
          </w:p>
        </w:tc>
      </w:tr>
    </w:tbl>
    <w:p w14:paraId="56C4770E" w14:textId="77777777" w:rsidR="00EC2303" w:rsidRPr="00300A2B" w:rsidRDefault="00EC2303">
      <w:pPr>
        <w:pBdr>
          <w:top w:val="nil"/>
          <w:left w:val="nil"/>
          <w:bottom w:val="nil"/>
          <w:right w:val="nil"/>
          <w:between w:val="nil"/>
        </w:pBdr>
        <w:rPr>
          <w:rFonts w:ascii="Monserat medium" w:hAnsi="Monserat medium"/>
        </w:rPr>
      </w:pPr>
    </w:p>
    <w:p w14:paraId="53658667" w14:textId="77777777" w:rsidR="00AF7634" w:rsidRPr="00300A2B" w:rsidRDefault="00AF7634">
      <w:pPr>
        <w:pBdr>
          <w:top w:val="nil"/>
          <w:left w:val="nil"/>
          <w:bottom w:val="nil"/>
          <w:right w:val="nil"/>
          <w:between w:val="nil"/>
        </w:pBdr>
        <w:rPr>
          <w:rFonts w:ascii="Monserat medium" w:hAnsi="Monserat medium"/>
        </w:rPr>
      </w:pPr>
    </w:p>
    <w:p w14:paraId="10DD04E2" w14:textId="77777777" w:rsidR="00AF7634" w:rsidRPr="00300A2B" w:rsidRDefault="00620F3A">
      <w:pPr>
        <w:jc w:val="both"/>
        <w:rPr>
          <w:rFonts w:ascii="Monserat medium" w:hAnsi="Monserat medium"/>
          <w:b/>
        </w:rPr>
      </w:pPr>
      <w:r w:rsidRPr="00300A2B">
        <w:rPr>
          <w:rFonts w:ascii="Monserat medium" w:hAnsi="Monserat medium"/>
          <w:b/>
        </w:rPr>
        <w:t>Nota 9</w:t>
      </w:r>
      <w:r w:rsidR="0079353E" w:rsidRPr="00300A2B">
        <w:rPr>
          <w:rFonts w:ascii="Monserat medium" w:hAnsi="Monserat medium"/>
          <w:b/>
        </w:rPr>
        <w:t>.- Porción a Corto Plazo de la Deuda Pública a Largo Plazo.</w:t>
      </w:r>
    </w:p>
    <w:p w14:paraId="0A110DD3" w14:textId="77777777" w:rsidR="00AF7634" w:rsidRPr="00300A2B" w:rsidRDefault="00AF7634">
      <w:pPr>
        <w:jc w:val="both"/>
        <w:rPr>
          <w:rFonts w:ascii="Monserat medium" w:hAnsi="Monserat medium"/>
          <w:b/>
        </w:rPr>
      </w:pPr>
    </w:p>
    <w:p w14:paraId="4B4C0236" w14:textId="77777777" w:rsidR="00AF7634" w:rsidRPr="00300A2B" w:rsidRDefault="00AF7634">
      <w:pPr>
        <w:jc w:val="both"/>
        <w:rPr>
          <w:rFonts w:ascii="Monserat medium" w:hAnsi="Monserat medium"/>
          <w:b/>
        </w:rPr>
      </w:pPr>
    </w:p>
    <w:p w14:paraId="3DFDB20D" w14:textId="053CF673" w:rsidR="00AF7634" w:rsidRPr="00300A2B" w:rsidRDefault="0079353E">
      <w:pPr>
        <w:jc w:val="both"/>
        <w:rPr>
          <w:rFonts w:ascii="Monserat medium" w:hAnsi="Monserat medium"/>
        </w:rPr>
      </w:pPr>
      <w:r w:rsidRPr="00300A2B">
        <w:rPr>
          <w:rFonts w:ascii="Monserat medium" w:hAnsi="Monserat medium"/>
        </w:rPr>
        <w:t xml:space="preserve">La provisión, representa el monto de los adeudos por amortización de la deuda pública contraída por el ente público que deberá pagar en un plazo menor o igual a doce meses y corresponde al Poder Ejecutivo, el saldo provisionado </w:t>
      </w:r>
      <w:r w:rsidR="0093385A">
        <w:rPr>
          <w:rFonts w:ascii="Monserat medium" w:hAnsi="Monserat medium"/>
        </w:rPr>
        <w:t>al 31 de marzo de 2023</w:t>
      </w:r>
      <w:r w:rsidR="003E2068" w:rsidRPr="00300A2B">
        <w:rPr>
          <w:rFonts w:ascii="Monserat medium" w:hAnsi="Monserat medium"/>
        </w:rPr>
        <w:t xml:space="preserve"> </w:t>
      </w:r>
      <w:r w:rsidRPr="00300A2B">
        <w:rPr>
          <w:rFonts w:ascii="Monserat medium" w:hAnsi="Monserat medium"/>
        </w:rPr>
        <w:t xml:space="preserve">comparado con el mismo periodo del </w:t>
      </w:r>
      <w:r w:rsidR="00240203" w:rsidRPr="00300A2B">
        <w:rPr>
          <w:rFonts w:ascii="Monserat medium" w:hAnsi="Monserat medium"/>
        </w:rPr>
        <w:t>202</w:t>
      </w:r>
      <w:r w:rsidR="0093385A">
        <w:rPr>
          <w:rFonts w:ascii="Monserat medium" w:hAnsi="Monserat medium"/>
        </w:rPr>
        <w:t>2</w:t>
      </w:r>
      <w:r w:rsidRPr="00300A2B">
        <w:rPr>
          <w:rFonts w:ascii="Monserat medium" w:hAnsi="Monserat medium"/>
        </w:rPr>
        <w:t xml:space="preserve"> es el siguiente:</w:t>
      </w:r>
    </w:p>
    <w:p w14:paraId="6714F31D" w14:textId="77777777" w:rsidR="000B6AA3" w:rsidRPr="00300A2B" w:rsidRDefault="000B6AA3">
      <w:pPr>
        <w:jc w:val="both"/>
        <w:rPr>
          <w:rFonts w:ascii="Monserat medium" w:hAnsi="Monserat medium"/>
        </w:rPr>
      </w:pPr>
    </w:p>
    <w:p w14:paraId="29BF8EBB" w14:textId="77777777" w:rsidR="00AF7634" w:rsidRPr="00300A2B" w:rsidRDefault="0079353E">
      <w:pPr>
        <w:pBdr>
          <w:top w:val="nil"/>
          <w:left w:val="nil"/>
          <w:bottom w:val="nil"/>
          <w:right w:val="nil"/>
          <w:between w:val="nil"/>
        </w:pBdr>
        <w:jc w:val="center"/>
        <w:rPr>
          <w:rFonts w:ascii="Monserat medium" w:hAnsi="Monserat medium"/>
          <w:b/>
        </w:rPr>
      </w:pPr>
      <w:r w:rsidRPr="00300A2B">
        <w:rPr>
          <w:rFonts w:ascii="Monserat medium" w:hAnsi="Monserat medium"/>
          <w:b/>
        </w:rPr>
        <w:t>(Pesos)</w:t>
      </w:r>
    </w:p>
    <w:tbl>
      <w:tblPr>
        <w:tblW w:w="836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3"/>
        <w:gridCol w:w="2582"/>
        <w:gridCol w:w="2328"/>
      </w:tblGrid>
      <w:tr w:rsidR="00C61073" w:rsidRPr="00AB17C4" w14:paraId="0D0EB1CB" w14:textId="77777777" w:rsidTr="003E1EA1">
        <w:trPr>
          <w:trHeight w:val="300"/>
        </w:trPr>
        <w:tc>
          <w:tcPr>
            <w:tcW w:w="3453" w:type="dxa"/>
            <w:shd w:val="clear" w:color="000000" w:fill="828282"/>
            <w:noWrap/>
            <w:vAlign w:val="center"/>
            <w:hideMark/>
          </w:tcPr>
          <w:p w14:paraId="06BCCD44" w14:textId="77777777" w:rsidR="00C61073" w:rsidRPr="00AB17C4" w:rsidRDefault="00C61073" w:rsidP="00C61073">
            <w:pPr>
              <w:jc w:val="center"/>
              <w:rPr>
                <w:rFonts w:ascii="Monserat medium" w:eastAsia="Times New Roman" w:hAnsi="Monserat medium" w:cs="Calibri"/>
                <w:b/>
                <w:bCs/>
                <w:color w:val="FFFFFF"/>
                <w:szCs w:val="22"/>
                <w:lang w:val="es-MX"/>
              </w:rPr>
            </w:pPr>
            <w:r w:rsidRPr="00AB17C4">
              <w:rPr>
                <w:rFonts w:ascii="Monserat medium" w:eastAsia="Times New Roman" w:hAnsi="Monserat medium" w:cs="Calibri"/>
                <w:b/>
                <w:bCs/>
                <w:color w:val="FFFFFF"/>
                <w:szCs w:val="22"/>
              </w:rPr>
              <w:t>Concepto</w:t>
            </w:r>
          </w:p>
        </w:tc>
        <w:tc>
          <w:tcPr>
            <w:tcW w:w="2582" w:type="dxa"/>
            <w:shd w:val="clear" w:color="000000" w:fill="828282"/>
            <w:noWrap/>
            <w:vAlign w:val="center"/>
            <w:hideMark/>
          </w:tcPr>
          <w:p w14:paraId="141B62CD" w14:textId="7F46DE13" w:rsidR="00C61073" w:rsidRPr="00AB17C4" w:rsidRDefault="00C61073" w:rsidP="00C61073">
            <w:pPr>
              <w:jc w:val="center"/>
              <w:rPr>
                <w:rFonts w:ascii="Monserat medium" w:eastAsia="Times New Roman" w:hAnsi="Monserat medium" w:cs="Calibri"/>
                <w:b/>
                <w:bCs/>
                <w:color w:val="FFFFFF"/>
                <w:szCs w:val="22"/>
                <w:lang w:val="es-MX"/>
              </w:rPr>
            </w:pPr>
            <w:r w:rsidRPr="00AB17C4">
              <w:rPr>
                <w:rFonts w:ascii="Monserat medium" w:hAnsi="Monserat medium" w:cs="Calibri"/>
                <w:b/>
                <w:bCs/>
                <w:color w:val="FFFFFF"/>
                <w:szCs w:val="22"/>
              </w:rPr>
              <w:t>2023</w:t>
            </w:r>
          </w:p>
        </w:tc>
        <w:tc>
          <w:tcPr>
            <w:tcW w:w="2328" w:type="dxa"/>
            <w:shd w:val="clear" w:color="000000" w:fill="828282"/>
            <w:noWrap/>
            <w:vAlign w:val="center"/>
            <w:hideMark/>
          </w:tcPr>
          <w:p w14:paraId="79AA15AE" w14:textId="2AB5D606" w:rsidR="00C61073" w:rsidRPr="00AB17C4" w:rsidRDefault="00C61073" w:rsidP="00C61073">
            <w:pPr>
              <w:jc w:val="center"/>
              <w:rPr>
                <w:rFonts w:ascii="Monserat medium" w:eastAsia="Times New Roman" w:hAnsi="Monserat medium" w:cs="Calibri"/>
                <w:b/>
                <w:bCs/>
                <w:color w:val="FFFFFF"/>
                <w:szCs w:val="22"/>
                <w:lang w:val="es-MX"/>
              </w:rPr>
            </w:pPr>
            <w:r w:rsidRPr="00AB17C4">
              <w:rPr>
                <w:rFonts w:ascii="Monserat medium" w:hAnsi="Monserat medium" w:cs="Calibri"/>
                <w:b/>
                <w:bCs/>
                <w:color w:val="FFFFFF"/>
                <w:szCs w:val="22"/>
              </w:rPr>
              <w:t>2022</w:t>
            </w:r>
          </w:p>
        </w:tc>
      </w:tr>
      <w:tr w:rsidR="00C61073" w:rsidRPr="00AB17C4" w14:paraId="7E2ECD52" w14:textId="77777777" w:rsidTr="003E1EA1">
        <w:trPr>
          <w:trHeight w:val="315"/>
        </w:trPr>
        <w:tc>
          <w:tcPr>
            <w:tcW w:w="3453" w:type="dxa"/>
            <w:shd w:val="clear" w:color="000000" w:fill="FFFFFF"/>
            <w:noWrap/>
            <w:vAlign w:val="center"/>
            <w:hideMark/>
          </w:tcPr>
          <w:p w14:paraId="07C77CB6" w14:textId="77777777" w:rsidR="00C61073" w:rsidRPr="00AB17C4" w:rsidRDefault="00C61073" w:rsidP="00C61073">
            <w:pPr>
              <w:rPr>
                <w:rFonts w:ascii="Monserat medium" w:eastAsia="Times New Roman" w:hAnsi="Monserat medium" w:cs="Calibri"/>
                <w:color w:val="000000"/>
                <w:szCs w:val="22"/>
                <w:lang w:val="es-MX"/>
              </w:rPr>
            </w:pPr>
            <w:r w:rsidRPr="00AB17C4">
              <w:rPr>
                <w:rFonts w:ascii="Monserat medium" w:eastAsia="Times New Roman" w:hAnsi="Monserat medium" w:cs="Calibri"/>
                <w:color w:val="000000"/>
                <w:szCs w:val="22"/>
              </w:rPr>
              <w:t>PODER EJECUTIVO</w:t>
            </w:r>
          </w:p>
        </w:tc>
        <w:tc>
          <w:tcPr>
            <w:tcW w:w="2582" w:type="dxa"/>
            <w:shd w:val="clear" w:color="000000" w:fill="FFFFFF"/>
            <w:vAlign w:val="center"/>
            <w:hideMark/>
          </w:tcPr>
          <w:p w14:paraId="0B07FBEE" w14:textId="6B52375B" w:rsidR="00C61073" w:rsidRPr="00084358" w:rsidRDefault="00C61073" w:rsidP="00C61073">
            <w:pPr>
              <w:jc w:val="right"/>
              <w:rPr>
                <w:rFonts w:ascii="Monserat medium" w:eastAsia="Times New Roman" w:hAnsi="Monserat medium" w:cs="Calibri"/>
                <w:color w:val="000000"/>
                <w:szCs w:val="22"/>
              </w:rPr>
            </w:pPr>
            <w:r w:rsidRPr="00084358">
              <w:rPr>
                <w:rFonts w:ascii="Monserat medium" w:eastAsia="Times New Roman" w:hAnsi="Monserat medium" w:cs="Calibri"/>
                <w:color w:val="000000"/>
                <w:szCs w:val="22"/>
              </w:rPr>
              <w:t>242,926,087</w:t>
            </w:r>
          </w:p>
        </w:tc>
        <w:tc>
          <w:tcPr>
            <w:tcW w:w="2328" w:type="dxa"/>
            <w:shd w:val="clear" w:color="000000" w:fill="FFFFFF"/>
            <w:vAlign w:val="center"/>
            <w:hideMark/>
          </w:tcPr>
          <w:p w14:paraId="4C589A93" w14:textId="666EEA0C" w:rsidR="00C61073" w:rsidRPr="00084358" w:rsidRDefault="00C61073" w:rsidP="00C61073">
            <w:pPr>
              <w:jc w:val="right"/>
              <w:rPr>
                <w:rFonts w:ascii="Monserat medium" w:eastAsia="Times New Roman" w:hAnsi="Monserat medium" w:cs="Calibri"/>
                <w:color w:val="000000"/>
                <w:szCs w:val="22"/>
              </w:rPr>
            </w:pPr>
            <w:r w:rsidRPr="00084358">
              <w:rPr>
                <w:rFonts w:ascii="Monserat medium" w:eastAsia="Times New Roman" w:hAnsi="Monserat medium" w:cs="Calibri"/>
                <w:color w:val="000000"/>
                <w:szCs w:val="22"/>
              </w:rPr>
              <w:t>157,980,386</w:t>
            </w:r>
          </w:p>
        </w:tc>
      </w:tr>
      <w:tr w:rsidR="00C61073" w:rsidRPr="00084358" w14:paraId="34F0AA0E" w14:textId="77777777" w:rsidTr="003E1EA1">
        <w:trPr>
          <w:trHeight w:val="315"/>
        </w:trPr>
        <w:tc>
          <w:tcPr>
            <w:tcW w:w="3453" w:type="dxa"/>
            <w:shd w:val="clear" w:color="000000" w:fill="FFFFFF"/>
            <w:noWrap/>
            <w:vAlign w:val="center"/>
            <w:hideMark/>
          </w:tcPr>
          <w:p w14:paraId="6487AD69" w14:textId="77777777" w:rsidR="00C61073" w:rsidRPr="00084358" w:rsidRDefault="00C61073" w:rsidP="00C61073">
            <w:pPr>
              <w:jc w:val="right"/>
              <w:rPr>
                <w:rFonts w:ascii="Monserat medium" w:eastAsia="Times New Roman" w:hAnsi="Monserat medium" w:cs="Calibri"/>
                <w:b/>
                <w:bCs/>
                <w:color w:val="000000"/>
                <w:szCs w:val="22"/>
                <w:lang w:val="es-MX"/>
              </w:rPr>
            </w:pPr>
            <w:r w:rsidRPr="00084358">
              <w:rPr>
                <w:rFonts w:ascii="Monserat medium" w:eastAsia="Times New Roman" w:hAnsi="Monserat medium" w:cs="Calibri"/>
                <w:b/>
                <w:bCs/>
                <w:color w:val="000000"/>
                <w:szCs w:val="22"/>
              </w:rPr>
              <w:t>Suma</w:t>
            </w:r>
          </w:p>
        </w:tc>
        <w:tc>
          <w:tcPr>
            <w:tcW w:w="2582" w:type="dxa"/>
            <w:shd w:val="clear" w:color="000000" w:fill="FFFFFF"/>
            <w:noWrap/>
            <w:vAlign w:val="center"/>
            <w:hideMark/>
          </w:tcPr>
          <w:p w14:paraId="44148144" w14:textId="07156253" w:rsidR="00C61073" w:rsidRPr="00084358" w:rsidRDefault="00C61073" w:rsidP="00C61073">
            <w:pPr>
              <w:jc w:val="right"/>
              <w:rPr>
                <w:rFonts w:ascii="Monserat medium" w:eastAsia="Times New Roman" w:hAnsi="Monserat medium" w:cs="Calibri"/>
                <w:b/>
                <w:color w:val="000000"/>
                <w:szCs w:val="22"/>
              </w:rPr>
            </w:pPr>
            <w:r w:rsidRPr="00084358">
              <w:rPr>
                <w:rFonts w:ascii="Monserat medium" w:eastAsia="Times New Roman" w:hAnsi="Monserat medium" w:cs="Calibri"/>
                <w:b/>
                <w:color w:val="000000"/>
                <w:szCs w:val="22"/>
              </w:rPr>
              <w:t>242,926,087</w:t>
            </w:r>
          </w:p>
        </w:tc>
        <w:tc>
          <w:tcPr>
            <w:tcW w:w="2328" w:type="dxa"/>
            <w:shd w:val="clear" w:color="000000" w:fill="FFFFFF"/>
            <w:noWrap/>
            <w:vAlign w:val="center"/>
            <w:hideMark/>
          </w:tcPr>
          <w:p w14:paraId="61AFEBA9" w14:textId="270F6A7B" w:rsidR="00C61073" w:rsidRPr="00084358" w:rsidRDefault="00C61073" w:rsidP="00C61073">
            <w:pPr>
              <w:jc w:val="right"/>
              <w:rPr>
                <w:rFonts w:ascii="Monserat medium" w:eastAsia="Times New Roman" w:hAnsi="Monserat medium" w:cs="Calibri"/>
                <w:b/>
                <w:color w:val="000000"/>
                <w:szCs w:val="22"/>
              </w:rPr>
            </w:pPr>
            <w:r w:rsidRPr="00084358">
              <w:rPr>
                <w:rFonts w:ascii="Monserat medium" w:eastAsia="Times New Roman" w:hAnsi="Monserat medium" w:cs="Calibri"/>
                <w:b/>
                <w:color w:val="000000"/>
                <w:szCs w:val="22"/>
              </w:rPr>
              <w:t>157,980,386</w:t>
            </w:r>
          </w:p>
        </w:tc>
      </w:tr>
    </w:tbl>
    <w:p w14:paraId="51C89601" w14:textId="77777777" w:rsidR="00AF7634" w:rsidRPr="00084358" w:rsidRDefault="00AF7634">
      <w:pPr>
        <w:jc w:val="both"/>
        <w:rPr>
          <w:rFonts w:ascii="Monserat medium" w:hAnsi="Monserat medium"/>
          <w:b/>
        </w:rPr>
      </w:pPr>
    </w:p>
    <w:p w14:paraId="172F72E4" w14:textId="77777777" w:rsidR="00AF7634" w:rsidRPr="00300A2B" w:rsidRDefault="00AF7634">
      <w:pPr>
        <w:jc w:val="both"/>
        <w:rPr>
          <w:rFonts w:ascii="Monserat medium" w:hAnsi="Monserat medium"/>
          <w:b/>
        </w:rPr>
      </w:pPr>
    </w:p>
    <w:p w14:paraId="12575618" w14:textId="77777777" w:rsidR="00AF7634" w:rsidRPr="00300A2B" w:rsidRDefault="00620F3A">
      <w:pPr>
        <w:jc w:val="both"/>
        <w:rPr>
          <w:rFonts w:ascii="Monserat medium" w:hAnsi="Monserat medium"/>
          <w:b/>
        </w:rPr>
      </w:pPr>
      <w:r w:rsidRPr="00300A2B">
        <w:rPr>
          <w:rFonts w:ascii="Monserat medium" w:hAnsi="Monserat medium"/>
          <w:b/>
        </w:rPr>
        <w:t>Nota 10</w:t>
      </w:r>
      <w:r w:rsidR="0079353E" w:rsidRPr="00300A2B">
        <w:rPr>
          <w:rFonts w:ascii="Monserat medium" w:hAnsi="Monserat medium"/>
          <w:b/>
        </w:rPr>
        <w:t>.- Otros Pasivos a Corto Plazo.</w:t>
      </w:r>
    </w:p>
    <w:p w14:paraId="3B8E9236" w14:textId="77777777" w:rsidR="00AF7634" w:rsidRPr="00300A2B" w:rsidRDefault="00AF7634">
      <w:pPr>
        <w:jc w:val="both"/>
        <w:rPr>
          <w:rFonts w:ascii="Monserat medium" w:hAnsi="Monserat medium"/>
        </w:rPr>
      </w:pPr>
    </w:p>
    <w:p w14:paraId="7C088445" w14:textId="6783B278" w:rsidR="00AF7634" w:rsidRPr="00300A2B" w:rsidRDefault="0079353E">
      <w:pPr>
        <w:jc w:val="both"/>
        <w:rPr>
          <w:rFonts w:ascii="Monserat medium" w:hAnsi="Monserat medium"/>
        </w:rPr>
      </w:pPr>
      <w:r w:rsidRPr="00300A2B">
        <w:rPr>
          <w:rFonts w:ascii="Monserat medium" w:hAnsi="Monserat medium"/>
        </w:rPr>
        <w:t xml:space="preserve">El saldo de las cuentas que conforman este rubro del pasivo representa el monto de los adeudos del Estado con terceros institucionales cuyo beneficio se recibió por anticipado no incluidos en rubros anteriores, y corresponde al Poder Ejecutivo que deberá pagar en un plazo menor o igual a doce meses, se integra </w:t>
      </w:r>
      <w:r w:rsidR="0093385A">
        <w:rPr>
          <w:rFonts w:ascii="Monserat medium" w:hAnsi="Monserat medium"/>
        </w:rPr>
        <w:t>al 31 de marzo de 2023</w:t>
      </w:r>
      <w:r w:rsidR="003E2068" w:rsidRPr="00300A2B">
        <w:rPr>
          <w:rFonts w:ascii="Monserat medium" w:hAnsi="Monserat medium"/>
        </w:rPr>
        <w:t xml:space="preserve"> </w:t>
      </w:r>
      <w:r w:rsidRPr="00300A2B">
        <w:rPr>
          <w:rFonts w:ascii="Monserat medium" w:hAnsi="Monserat medium"/>
        </w:rPr>
        <w:t>comparado con el periodo del 20</w:t>
      </w:r>
      <w:r w:rsidR="0093385A">
        <w:rPr>
          <w:rFonts w:ascii="Monserat medium" w:hAnsi="Monserat medium"/>
        </w:rPr>
        <w:t>22</w:t>
      </w:r>
      <w:r w:rsidRPr="00300A2B">
        <w:rPr>
          <w:rFonts w:ascii="Monserat medium" w:hAnsi="Monserat medium"/>
        </w:rPr>
        <w:t xml:space="preserve"> de la siguiente forma:</w:t>
      </w:r>
    </w:p>
    <w:p w14:paraId="667B315C" w14:textId="77777777" w:rsidR="00240203" w:rsidRPr="00300A2B" w:rsidRDefault="00240203">
      <w:pPr>
        <w:jc w:val="center"/>
        <w:rPr>
          <w:rFonts w:ascii="Monserat medium" w:hAnsi="Monserat medium"/>
          <w:b/>
        </w:rPr>
      </w:pPr>
    </w:p>
    <w:p w14:paraId="632F913D" w14:textId="77777777" w:rsidR="00240203" w:rsidRPr="00300A2B" w:rsidRDefault="00240203">
      <w:pPr>
        <w:jc w:val="center"/>
        <w:rPr>
          <w:rFonts w:ascii="Monserat medium" w:hAnsi="Monserat medium"/>
          <w:b/>
        </w:rPr>
      </w:pPr>
    </w:p>
    <w:p w14:paraId="6DC74400" w14:textId="1F217FC6" w:rsidR="00AF7634" w:rsidRPr="00300A2B" w:rsidRDefault="0079353E">
      <w:pPr>
        <w:jc w:val="center"/>
        <w:rPr>
          <w:rFonts w:ascii="Monserat medium" w:hAnsi="Monserat medium"/>
          <w:b/>
        </w:rPr>
      </w:pPr>
      <w:r w:rsidRPr="00300A2B">
        <w:rPr>
          <w:rFonts w:ascii="Monserat medium" w:hAnsi="Monserat medium"/>
          <w:b/>
        </w:rPr>
        <w:t>(Pesos)</w:t>
      </w:r>
    </w:p>
    <w:tbl>
      <w:tblPr>
        <w:tblW w:w="836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3"/>
        <w:gridCol w:w="2582"/>
        <w:gridCol w:w="2328"/>
      </w:tblGrid>
      <w:tr w:rsidR="00AB17C4" w:rsidRPr="00AB17C4" w14:paraId="0926AFAA" w14:textId="77777777" w:rsidTr="003E1EA1">
        <w:trPr>
          <w:trHeight w:val="300"/>
        </w:trPr>
        <w:tc>
          <w:tcPr>
            <w:tcW w:w="3453" w:type="dxa"/>
            <w:shd w:val="clear" w:color="000000" w:fill="828282"/>
            <w:noWrap/>
            <w:vAlign w:val="center"/>
            <w:hideMark/>
          </w:tcPr>
          <w:p w14:paraId="786B7810" w14:textId="77777777" w:rsidR="00AB17C4" w:rsidRPr="00AB17C4" w:rsidRDefault="00AB17C4" w:rsidP="00DC5FF2">
            <w:pPr>
              <w:jc w:val="center"/>
              <w:rPr>
                <w:rFonts w:ascii="Monserat medium" w:eastAsia="Times New Roman" w:hAnsi="Monserat medium" w:cs="Calibri"/>
                <w:b/>
                <w:bCs/>
                <w:color w:val="FFFFFF"/>
                <w:szCs w:val="22"/>
                <w:lang w:val="es-MX"/>
              </w:rPr>
            </w:pPr>
            <w:r w:rsidRPr="00AB17C4">
              <w:rPr>
                <w:rFonts w:ascii="Monserat medium" w:eastAsia="Times New Roman" w:hAnsi="Monserat medium" w:cs="Calibri"/>
                <w:b/>
                <w:bCs/>
                <w:color w:val="FFFFFF"/>
                <w:szCs w:val="22"/>
              </w:rPr>
              <w:t>Concepto</w:t>
            </w:r>
          </w:p>
        </w:tc>
        <w:tc>
          <w:tcPr>
            <w:tcW w:w="2582" w:type="dxa"/>
            <w:shd w:val="clear" w:color="000000" w:fill="828282"/>
            <w:noWrap/>
            <w:vAlign w:val="center"/>
            <w:hideMark/>
          </w:tcPr>
          <w:p w14:paraId="4DEA067B" w14:textId="77777777" w:rsidR="00AB17C4" w:rsidRPr="00AB17C4" w:rsidRDefault="00AB17C4" w:rsidP="00DC5FF2">
            <w:pPr>
              <w:jc w:val="center"/>
              <w:rPr>
                <w:rFonts w:ascii="Monserat medium" w:eastAsia="Times New Roman" w:hAnsi="Monserat medium" w:cs="Calibri"/>
                <w:b/>
                <w:bCs/>
                <w:color w:val="FFFFFF"/>
                <w:szCs w:val="22"/>
                <w:lang w:val="es-MX"/>
              </w:rPr>
            </w:pPr>
            <w:r w:rsidRPr="00AB17C4">
              <w:rPr>
                <w:rFonts w:ascii="Monserat medium" w:hAnsi="Monserat medium" w:cs="Calibri"/>
                <w:b/>
                <w:bCs/>
                <w:color w:val="FFFFFF"/>
                <w:szCs w:val="22"/>
              </w:rPr>
              <w:t>2023</w:t>
            </w:r>
          </w:p>
        </w:tc>
        <w:tc>
          <w:tcPr>
            <w:tcW w:w="2328" w:type="dxa"/>
            <w:shd w:val="clear" w:color="000000" w:fill="828282"/>
            <w:noWrap/>
            <w:vAlign w:val="center"/>
            <w:hideMark/>
          </w:tcPr>
          <w:p w14:paraId="26078283" w14:textId="77777777" w:rsidR="00AB17C4" w:rsidRPr="00AB17C4" w:rsidRDefault="00AB17C4" w:rsidP="00DC5FF2">
            <w:pPr>
              <w:jc w:val="center"/>
              <w:rPr>
                <w:rFonts w:ascii="Monserat medium" w:eastAsia="Times New Roman" w:hAnsi="Monserat medium" w:cs="Calibri"/>
                <w:b/>
                <w:bCs/>
                <w:color w:val="FFFFFF"/>
                <w:szCs w:val="22"/>
                <w:lang w:val="es-MX"/>
              </w:rPr>
            </w:pPr>
            <w:r w:rsidRPr="00AB17C4">
              <w:rPr>
                <w:rFonts w:ascii="Monserat medium" w:hAnsi="Monserat medium" w:cs="Calibri"/>
                <w:b/>
                <w:bCs/>
                <w:color w:val="FFFFFF"/>
                <w:szCs w:val="22"/>
              </w:rPr>
              <w:t>2022</w:t>
            </w:r>
          </w:p>
        </w:tc>
      </w:tr>
      <w:tr w:rsidR="00AB17C4" w:rsidRPr="00AB17C4" w14:paraId="624CE82A" w14:textId="77777777" w:rsidTr="003E1EA1">
        <w:trPr>
          <w:trHeight w:val="315"/>
        </w:trPr>
        <w:tc>
          <w:tcPr>
            <w:tcW w:w="3453" w:type="dxa"/>
            <w:shd w:val="clear" w:color="000000" w:fill="FFFFFF"/>
            <w:noWrap/>
            <w:vAlign w:val="center"/>
            <w:hideMark/>
          </w:tcPr>
          <w:p w14:paraId="2C2DB898" w14:textId="77777777" w:rsidR="00AB17C4" w:rsidRPr="00AB17C4" w:rsidRDefault="00AB17C4" w:rsidP="00AB17C4">
            <w:pPr>
              <w:rPr>
                <w:rFonts w:ascii="Monserat medium" w:eastAsia="Times New Roman" w:hAnsi="Monserat medium" w:cs="Calibri"/>
                <w:color w:val="000000"/>
                <w:szCs w:val="22"/>
                <w:lang w:val="es-MX"/>
              </w:rPr>
            </w:pPr>
            <w:r w:rsidRPr="00AB17C4">
              <w:rPr>
                <w:rFonts w:ascii="Monserat medium" w:eastAsia="Times New Roman" w:hAnsi="Monserat medium" w:cs="Calibri"/>
                <w:color w:val="000000"/>
                <w:szCs w:val="22"/>
              </w:rPr>
              <w:t>PODER EJECUTIVO</w:t>
            </w:r>
          </w:p>
        </w:tc>
        <w:tc>
          <w:tcPr>
            <w:tcW w:w="2582" w:type="dxa"/>
            <w:shd w:val="clear" w:color="000000" w:fill="FFFFFF"/>
            <w:vAlign w:val="center"/>
            <w:hideMark/>
          </w:tcPr>
          <w:p w14:paraId="710F5CA8" w14:textId="7EAED4AA" w:rsidR="00AB17C4" w:rsidRPr="00084358" w:rsidRDefault="00AB17C4" w:rsidP="00AB17C4">
            <w:pPr>
              <w:jc w:val="right"/>
              <w:rPr>
                <w:rFonts w:ascii="Monserat medium" w:eastAsia="Times New Roman" w:hAnsi="Monserat medium" w:cs="Calibri"/>
                <w:color w:val="000000"/>
                <w:szCs w:val="22"/>
              </w:rPr>
            </w:pPr>
            <w:r w:rsidRPr="00084358">
              <w:rPr>
                <w:rFonts w:ascii="Monserat medium" w:eastAsia="Times New Roman" w:hAnsi="Monserat medium" w:cs="Calibri"/>
                <w:color w:val="000000"/>
                <w:szCs w:val="22"/>
              </w:rPr>
              <w:t>40,646,303</w:t>
            </w:r>
          </w:p>
        </w:tc>
        <w:tc>
          <w:tcPr>
            <w:tcW w:w="2328" w:type="dxa"/>
            <w:shd w:val="clear" w:color="000000" w:fill="FFFFFF"/>
            <w:vAlign w:val="center"/>
            <w:hideMark/>
          </w:tcPr>
          <w:p w14:paraId="75629722" w14:textId="63F59798" w:rsidR="00AB17C4" w:rsidRPr="00084358" w:rsidRDefault="00AB17C4" w:rsidP="00AB17C4">
            <w:pPr>
              <w:jc w:val="right"/>
              <w:rPr>
                <w:rFonts w:ascii="Monserat medium" w:eastAsia="Times New Roman" w:hAnsi="Monserat medium" w:cs="Calibri"/>
                <w:color w:val="000000"/>
                <w:szCs w:val="22"/>
              </w:rPr>
            </w:pPr>
            <w:r w:rsidRPr="00084358">
              <w:rPr>
                <w:rFonts w:ascii="Monserat medium" w:eastAsia="Times New Roman" w:hAnsi="Monserat medium" w:cs="Calibri"/>
                <w:color w:val="000000"/>
                <w:szCs w:val="22"/>
              </w:rPr>
              <w:t>913,951,869</w:t>
            </w:r>
          </w:p>
        </w:tc>
      </w:tr>
      <w:tr w:rsidR="00AB17C4" w:rsidRPr="00084358" w14:paraId="73B1B7BD" w14:textId="77777777" w:rsidTr="003E1EA1">
        <w:trPr>
          <w:trHeight w:val="315"/>
        </w:trPr>
        <w:tc>
          <w:tcPr>
            <w:tcW w:w="3453" w:type="dxa"/>
            <w:shd w:val="clear" w:color="000000" w:fill="FFFFFF"/>
            <w:noWrap/>
            <w:vAlign w:val="center"/>
            <w:hideMark/>
          </w:tcPr>
          <w:p w14:paraId="3B7373FE" w14:textId="77777777" w:rsidR="00AB17C4" w:rsidRPr="00084358" w:rsidRDefault="00AB17C4" w:rsidP="00AB17C4">
            <w:pPr>
              <w:jc w:val="right"/>
              <w:rPr>
                <w:rFonts w:ascii="Monserat medium" w:eastAsia="Times New Roman" w:hAnsi="Monserat medium" w:cs="Calibri"/>
                <w:b/>
                <w:bCs/>
                <w:color w:val="000000"/>
                <w:szCs w:val="22"/>
                <w:lang w:val="es-MX"/>
              </w:rPr>
            </w:pPr>
            <w:r w:rsidRPr="00084358">
              <w:rPr>
                <w:rFonts w:ascii="Monserat medium" w:eastAsia="Times New Roman" w:hAnsi="Monserat medium" w:cs="Calibri"/>
                <w:b/>
                <w:bCs/>
                <w:color w:val="000000"/>
                <w:szCs w:val="22"/>
              </w:rPr>
              <w:t>Suma</w:t>
            </w:r>
          </w:p>
        </w:tc>
        <w:tc>
          <w:tcPr>
            <w:tcW w:w="2582" w:type="dxa"/>
            <w:shd w:val="clear" w:color="000000" w:fill="FFFFFF"/>
            <w:noWrap/>
            <w:vAlign w:val="center"/>
            <w:hideMark/>
          </w:tcPr>
          <w:p w14:paraId="57359DDB" w14:textId="5EE4C04D" w:rsidR="00AB17C4" w:rsidRPr="00084358" w:rsidRDefault="00AB17C4" w:rsidP="00AB17C4">
            <w:pPr>
              <w:jc w:val="right"/>
              <w:rPr>
                <w:rFonts w:ascii="Monserat medium" w:eastAsia="Times New Roman" w:hAnsi="Monserat medium" w:cs="Calibri"/>
                <w:b/>
                <w:color w:val="000000"/>
                <w:szCs w:val="22"/>
              </w:rPr>
            </w:pPr>
            <w:r w:rsidRPr="00084358">
              <w:rPr>
                <w:rFonts w:ascii="Monserat medium" w:eastAsia="Times New Roman" w:hAnsi="Monserat medium" w:cs="Calibri"/>
                <w:b/>
                <w:color w:val="000000"/>
                <w:szCs w:val="22"/>
              </w:rPr>
              <w:t>40,646,303</w:t>
            </w:r>
          </w:p>
        </w:tc>
        <w:tc>
          <w:tcPr>
            <w:tcW w:w="2328" w:type="dxa"/>
            <w:shd w:val="clear" w:color="000000" w:fill="FFFFFF"/>
            <w:noWrap/>
            <w:vAlign w:val="center"/>
            <w:hideMark/>
          </w:tcPr>
          <w:p w14:paraId="3EF5B872" w14:textId="386D4DB2" w:rsidR="00AB17C4" w:rsidRPr="00084358" w:rsidRDefault="00AB17C4" w:rsidP="00AB17C4">
            <w:pPr>
              <w:jc w:val="right"/>
              <w:rPr>
                <w:rFonts w:ascii="Monserat medium" w:eastAsia="Times New Roman" w:hAnsi="Monserat medium" w:cs="Calibri"/>
                <w:b/>
                <w:color w:val="000000"/>
                <w:szCs w:val="22"/>
              </w:rPr>
            </w:pPr>
            <w:r w:rsidRPr="00084358">
              <w:rPr>
                <w:rFonts w:ascii="Monserat medium" w:eastAsia="Times New Roman" w:hAnsi="Monserat medium" w:cs="Calibri"/>
                <w:b/>
                <w:color w:val="000000"/>
                <w:szCs w:val="22"/>
              </w:rPr>
              <w:t>913,951,869</w:t>
            </w:r>
          </w:p>
        </w:tc>
      </w:tr>
    </w:tbl>
    <w:p w14:paraId="134B3C07" w14:textId="77777777" w:rsidR="00AF7634" w:rsidRPr="00300A2B" w:rsidRDefault="00AF7634">
      <w:pPr>
        <w:rPr>
          <w:rFonts w:ascii="Monserat medium" w:hAnsi="Monserat medium"/>
          <w:b/>
        </w:rPr>
      </w:pPr>
    </w:p>
    <w:p w14:paraId="484A8563" w14:textId="77777777" w:rsidR="00AF7634" w:rsidRPr="00300A2B" w:rsidRDefault="0079353E">
      <w:pPr>
        <w:jc w:val="both"/>
        <w:rPr>
          <w:rFonts w:ascii="Monserat medium" w:hAnsi="Monserat medium"/>
        </w:rPr>
      </w:pPr>
      <w:r w:rsidRPr="00300A2B">
        <w:rPr>
          <w:rFonts w:ascii="Monserat medium" w:hAnsi="Monserat medium"/>
          <w:b/>
          <w:u w:val="single"/>
        </w:rPr>
        <w:t>Pasivo No Circulante</w:t>
      </w:r>
      <w:r w:rsidRPr="00300A2B">
        <w:rPr>
          <w:rFonts w:ascii="Monserat medium" w:hAnsi="Monserat medium"/>
        </w:rPr>
        <w:t>.</w:t>
      </w:r>
    </w:p>
    <w:p w14:paraId="6DEC08EE" w14:textId="77777777" w:rsidR="00AF7634" w:rsidRPr="00300A2B" w:rsidRDefault="00AF7634">
      <w:pPr>
        <w:jc w:val="both"/>
        <w:rPr>
          <w:rFonts w:ascii="Monserat medium" w:hAnsi="Monserat medium"/>
        </w:rPr>
      </w:pPr>
    </w:p>
    <w:p w14:paraId="131F9271" w14:textId="77777777" w:rsidR="00AF7634" w:rsidRPr="00300A2B" w:rsidRDefault="00AF7634">
      <w:pPr>
        <w:jc w:val="both"/>
        <w:rPr>
          <w:rFonts w:ascii="Monserat medium" w:hAnsi="Monserat medium"/>
          <w:b/>
        </w:rPr>
      </w:pPr>
    </w:p>
    <w:p w14:paraId="3D41B5D1" w14:textId="77777777" w:rsidR="00AF7634" w:rsidRPr="00300A2B" w:rsidRDefault="00620F3A">
      <w:pPr>
        <w:jc w:val="both"/>
        <w:rPr>
          <w:rFonts w:ascii="Monserat medium" w:hAnsi="Monserat medium"/>
        </w:rPr>
      </w:pPr>
      <w:r w:rsidRPr="00300A2B">
        <w:rPr>
          <w:rFonts w:ascii="Monserat medium" w:hAnsi="Monserat medium"/>
          <w:b/>
        </w:rPr>
        <w:t>Nota 11</w:t>
      </w:r>
      <w:r w:rsidR="0079353E" w:rsidRPr="00300A2B">
        <w:rPr>
          <w:rFonts w:ascii="Monserat medium" w:hAnsi="Monserat medium"/>
          <w:b/>
        </w:rPr>
        <w:t>.- Deuda Pública a Largo Plazo.</w:t>
      </w:r>
    </w:p>
    <w:p w14:paraId="1CE8F8AE" w14:textId="77777777" w:rsidR="00AF7634" w:rsidRPr="00300A2B" w:rsidRDefault="00AF7634">
      <w:pPr>
        <w:jc w:val="both"/>
        <w:rPr>
          <w:rFonts w:ascii="Monserat medium" w:hAnsi="Monserat medium"/>
        </w:rPr>
      </w:pPr>
    </w:p>
    <w:p w14:paraId="3098F850" w14:textId="77777777" w:rsidR="000B6AA3" w:rsidRPr="00300A2B" w:rsidRDefault="000B6AA3">
      <w:pPr>
        <w:jc w:val="both"/>
        <w:rPr>
          <w:rFonts w:ascii="Monserat medium" w:hAnsi="Monserat medium"/>
        </w:rPr>
      </w:pPr>
    </w:p>
    <w:p w14:paraId="777AEB60" w14:textId="5843D10C" w:rsidR="00AF7634" w:rsidRPr="00300A2B" w:rsidRDefault="0079353E">
      <w:pPr>
        <w:jc w:val="both"/>
        <w:rPr>
          <w:rFonts w:ascii="Monserat medium" w:hAnsi="Monserat medium"/>
        </w:rPr>
      </w:pPr>
      <w:r w:rsidRPr="00300A2B">
        <w:rPr>
          <w:rFonts w:ascii="Monserat medium" w:hAnsi="Monserat medium"/>
        </w:rPr>
        <w:t xml:space="preserve">Este rubro se integra del monto de las obligaciones directas o contingentes derivadas de financiamiento a cargo del Estado en términos de las disposiciones legales aplicables, corresponde al Poder Ejecutivo. El saldo </w:t>
      </w:r>
      <w:r w:rsidR="0093385A">
        <w:rPr>
          <w:rFonts w:ascii="Monserat medium" w:hAnsi="Monserat medium"/>
        </w:rPr>
        <w:t>al 31 de marzo de 2023</w:t>
      </w:r>
      <w:r w:rsidR="003E2068" w:rsidRPr="00300A2B">
        <w:rPr>
          <w:rFonts w:ascii="Monserat medium" w:hAnsi="Monserat medium"/>
        </w:rPr>
        <w:t xml:space="preserve"> </w:t>
      </w:r>
      <w:r w:rsidRPr="00300A2B">
        <w:rPr>
          <w:rFonts w:ascii="Monserat medium" w:hAnsi="Monserat medium"/>
        </w:rPr>
        <w:t>en comparación e</w:t>
      </w:r>
      <w:r w:rsidR="00A7579D" w:rsidRPr="00300A2B">
        <w:rPr>
          <w:rFonts w:ascii="Monserat medium" w:hAnsi="Monserat medium"/>
        </w:rPr>
        <w:t xml:space="preserve">l periodo del </w:t>
      </w:r>
      <w:r w:rsidR="00B05DDC" w:rsidRPr="00300A2B">
        <w:rPr>
          <w:rFonts w:ascii="Monserat medium" w:hAnsi="Monserat medium"/>
        </w:rPr>
        <w:t>202</w:t>
      </w:r>
      <w:r w:rsidR="0093385A">
        <w:rPr>
          <w:rFonts w:ascii="Monserat medium" w:hAnsi="Monserat medium"/>
        </w:rPr>
        <w:t>2</w:t>
      </w:r>
      <w:r w:rsidRPr="00300A2B">
        <w:rPr>
          <w:rFonts w:ascii="Monserat medium" w:hAnsi="Monserat medium"/>
        </w:rPr>
        <w:t xml:space="preserve"> es el siguiente:</w:t>
      </w:r>
    </w:p>
    <w:p w14:paraId="41A4CBAB" w14:textId="77777777" w:rsidR="00AF7634" w:rsidRPr="00300A2B" w:rsidRDefault="00AF7634">
      <w:pPr>
        <w:rPr>
          <w:rFonts w:ascii="Monserat medium" w:hAnsi="Monserat medium"/>
        </w:rPr>
      </w:pPr>
    </w:p>
    <w:p w14:paraId="6A263A75"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836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3"/>
        <w:gridCol w:w="2582"/>
        <w:gridCol w:w="2328"/>
      </w:tblGrid>
      <w:tr w:rsidR="00084358" w:rsidRPr="00AB17C4" w14:paraId="0BE8DC27" w14:textId="77777777" w:rsidTr="003E1EA1">
        <w:trPr>
          <w:trHeight w:val="300"/>
        </w:trPr>
        <w:tc>
          <w:tcPr>
            <w:tcW w:w="3453" w:type="dxa"/>
            <w:shd w:val="clear" w:color="000000" w:fill="828282"/>
            <w:noWrap/>
            <w:vAlign w:val="center"/>
            <w:hideMark/>
          </w:tcPr>
          <w:p w14:paraId="5F5C6283" w14:textId="77777777" w:rsidR="00084358" w:rsidRPr="00AB17C4" w:rsidRDefault="00084358" w:rsidP="00DC5FF2">
            <w:pPr>
              <w:jc w:val="center"/>
              <w:rPr>
                <w:rFonts w:ascii="Monserat medium" w:eastAsia="Times New Roman" w:hAnsi="Monserat medium" w:cs="Calibri"/>
                <w:b/>
                <w:bCs/>
                <w:color w:val="FFFFFF"/>
                <w:szCs w:val="22"/>
                <w:lang w:val="es-MX"/>
              </w:rPr>
            </w:pPr>
            <w:bookmarkStart w:id="1" w:name="_30j0zll" w:colFirst="0" w:colLast="0"/>
            <w:bookmarkEnd w:id="1"/>
            <w:r w:rsidRPr="00AB17C4">
              <w:rPr>
                <w:rFonts w:ascii="Monserat medium" w:eastAsia="Times New Roman" w:hAnsi="Monserat medium" w:cs="Calibri"/>
                <w:b/>
                <w:bCs/>
                <w:color w:val="FFFFFF"/>
                <w:szCs w:val="22"/>
              </w:rPr>
              <w:t>Concepto</w:t>
            </w:r>
          </w:p>
        </w:tc>
        <w:tc>
          <w:tcPr>
            <w:tcW w:w="2582" w:type="dxa"/>
            <w:shd w:val="clear" w:color="000000" w:fill="828282"/>
            <w:noWrap/>
            <w:vAlign w:val="center"/>
            <w:hideMark/>
          </w:tcPr>
          <w:p w14:paraId="763C2769" w14:textId="77777777" w:rsidR="00084358" w:rsidRPr="00AB17C4" w:rsidRDefault="00084358" w:rsidP="00DC5FF2">
            <w:pPr>
              <w:jc w:val="center"/>
              <w:rPr>
                <w:rFonts w:ascii="Monserat medium" w:eastAsia="Times New Roman" w:hAnsi="Monserat medium" w:cs="Calibri"/>
                <w:b/>
                <w:bCs/>
                <w:color w:val="FFFFFF"/>
                <w:szCs w:val="22"/>
                <w:lang w:val="es-MX"/>
              </w:rPr>
            </w:pPr>
            <w:r w:rsidRPr="00AB17C4">
              <w:rPr>
                <w:rFonts w:ascii="Monserat medium" w:hAnsi="Monserat medium" w:cs="Calibri"/>
                <w:b/>
                <w:bCs/>
                <w:color w:val="FFFFFF"/>
                <w:szCs w:val="22"/>
              </w:rPr>
              <w:t>2023</w:t>
            </w:r>
          </w:p>
        </w:tc>
        <w:tc>
          <w:tcPr>
            <w:tcW w:w="2328" w:type="dxa"/>
            <w:shd w:val="clear" w:color="000000" w:fill="828282"/>
            <w:noWrap/>
            <w:vAlign w:val="center"/>
            <w:hideMark/>
          </w:tcPr>
          <w:p w14:paraId="7CC0CF97" w14:textId="77777777" w:rsidR="00084358" w:rsidRPr="00AB17C4" w:rsidRDefault="00084358" w:rsidP="00DC5FF2">
            <w:pPr>
              <w:jc w:val="center"/>
              <w:rPr>
                <w:rFonts w:ascii="Monserat medium" w:eastAsia="Times New Roman" w:hAnsi="Monserat medium" w:cs="Calibri"/>
                <w:b/>
                <w:bCs/>
                <w:color w:val="FFFFFF"/>
                <w:szCs w:val="22"/>
                <w:lang w:val="es-MX"/>
              </w:rPr>
            </w:pPr>
            <w:r w:rsidRPr="00AB17C4">
              <w:rPr>
                <w:rFonts w:ascii="Monserat medium" w:hAnsi="Monserat medium" w:cs="Calibri"/>
                <w:b/>
                <w:bCs/>
                <w:color w:val="FFFFFF"/>
                <w:szCs w:val="22"/>
              </w:rPr>
              <w:t>2022</w:t>
            </w:r>
          </w:p>
        </w:tc>
      </w:tr>
      <w:tr w:rsidR="00084358" w:rsidRPr="00AB17C4" w14:paraId="474863BD" w14:textId="77777777" w:rsidTr="003E1EA1">
        <w:trPr>
          <w:trHeight w:val="315"/>
        </w:trPr>
        <w:tc>
          <w:tcPr>
            <w:tcW w:w="3453" w:type="dxa"/>
            <w:shd w:val="clear" w:color="000000" w:fill="FFFFFF"/>
            <w:noWrap/>
            <w:vAlign w:val="center"/>
            <w:hideMark/>
          </w:tcPr>
          <w:p w14:paraId="7F52873A" w14:textId="77777777" w:rsidR="00084358" w:rsidRPr="00AB17C4" w:rsidRDefault="00084358" w:rsidP="00084358">
            <w:pPr>
              <w:rPr>
                <w:rFonts w:ascii="Monserat medium" w:eastAsia="Times New Roman" w:hAnsi="Monserat medium" w:cs="Calibri"/>
                <w:color w:val="000000"/>
                <w:szCs w:val="22"/>
                <w:lang w:val="es-MX"/>
              </w:rPr>
            </w:pPr>
            <w:r w:rsidRPr="00AB17C4">
              <w:rPr>
                <w:rFonts w:ascii="Monserat medium" w:eastAsia="Times New Roman" w:hAnsi="Monserat medium" w:cs="Calibri"/>
                <w:color w:val="000000"/>
                <w:szCs w:val="22"/>
              </w:rPr>
              <w:t>PODER EJECUTIVO</w:t>
            </w:r>
          </w:p>
        </w:tc>
        <w:tc>
          <w:tcPr>
            <w:tcW w:w="2582" w:type="dxa"/>
            <w:shd w:val="clear" w:color="000000" w:fill="FFFFFF"/>
            <w:vAlign w:val="center"/>
            <w:hideMark/>
          </w:tcPr>
          <w:p w14:paraId="1C1AABB7" w14:textId="00C4C657" w:rsidR="00084358" w:rsidRPr="00084358" w:rsidRDefault="00084358" w:rsidP="00084358">
            <w:pPr>
              <w:jc w:val="right"/>
              <w:rPr>
                <w:rFonts w:ascii="Monserat medium" w:eastAsia="Times New Roman" w:hAnsi="Monserat medium" w:cs="Calibri"/>
                <w:color w:val="000000"/>
                <w:szCs w:val="22"/>
              </w:rPr>
            </w:pPr>
            <w:r w:rsidRPr="00084358">
              <w:rPr>
                <w:rFonts w:ascii="Monserat medium" w:eastAsia="Times New Roman" w:hAnsi="Monserat medium" w:cs="Calibri"/>
                <w:color w:val="000000"/>
                <w:szCs w:val="22"/>
              </w:rPr>
              <w:t>15,253,636,900</w:t>
            </w:r>
          </w:p>
        </w:tc>
        <w:tc>
          <w:tcPr>
            <w:tcW w:w="2328" w:type="dxa"/>
            <w:shd w:val="clear" w:color="000000" w:fill="FFFFFF"/>
            <w:vAlign w:val="center"/>
            <w:hideMark/>
          </w:tcPr>
          <w:p w14:paraId="463A57D5" w14:textId="5DE91009" w:rsidR="00084358" w:rsidRPr="00084358" w:rsidRDefault="00084358" w:rsidP="00084358">
            <w:pPr>
              <w:jc w:val="right"/>
              <w:rPr>
                <w:rFonts w:ascii="Monserat medium" w:eastAsia="Times New Roman" w:hAnsi="Monserat medium" w:cs="Calibri"/>
                <w:color w:val="000000"/>
                <w:szCs w:val="22"/>
              </w:rPr>
            </w:pPr>
            <w:r w:rsidRPr="00084358">
              <w:rPr>
                <w:rFonts w:ascii="Monserat medium" w:eastAsia="Times New Roman" w:hAnsi="Monserat medium" w:cs="Calibri"/>
                <w:color w:val="000000"/>
                <w:szCs w:val="22"/>
              </w:rPr>
              <w:t>14,448,253,585</w:t>
            </w:r>
          </w:p>
        </w:tc>
      </w:tr>
      <w:tr w:rsidR="00084358" w:rsidRPr="00084358" w14:paraId="0BA8EEC3" w14:textId="77777777" w:rsidTr="003E1EA1">
        <w:trPr>
          <w:trHeight w:val="315"/>
        </w:trPr>
        <w:tc>
          <w:tcPr>
            <w:tcW w:w="3453" w:type="dxa"/>
            <w:shd w:val="clear" w:color="000000" w:fill="FFFFFF"/>
            <w:noWrap/>
            <w:vAlign w:val="center"/>
            <w:hideMark/>
          </w:tcPr>
          <w:p w14:paraId="3F272FF0" w14:textId="77777777" w:rsidR="00084358" w:rsidRPr="00084358" w:rsidRDefault="00084358" w:rsidP="00084358">
            <w:pPr>
              <w:jc w:val="right"/>
              <w:rPr>
                <w:rFonts w:ascii="Monserat medium" w:eastAsia="Times New Roman" w:hAnsi="Monserat medium" w:cs="Calibri"/>
                <w:b/>
                <w:bCs/>
                <w:color w:val="000000"/>
                <w:szCs w:val="22"/>
                <w:lang w:val="es-MX"/>
              </w:rPr>
            </w:pPr>
            <w:r w:rsidRPr="00084358">
              <w:rPr>
                <w:rFonts w:ascii="Monserat medium" w:eastAsia="Times New Roman" w:hAnsi="Monserat medium" w:cs="Calibri"/>
                <w:b/>
                <w:bCs/>
                <w:color w:val="000000"/>
                <w:szCs w:val="22"/>
              </w:rPr>
              <w:t>Suma</w:t>
            </w:r>
          </w:p>
        </w:tc>
        <w:tc>
          <w:tcPr>
            <w:tcW w:w="2582" w:type="dxa"/>
            <w:shd w:val="clear" w:color="000000" w:fill="FFFFFF"/>
            <w:noWrap/>
            <w:vAlign w:val="center"/>
            <w:hideMark/>
          </w:tcPr>
          <w:p w14:paraId="5D66E1B4" w14:textId="5187F7E2" w:rsidR="00084358" w:rsidRPr="00084358" w:rsidRDefault="00084358" w:rsidP="00084358">
            <w:pPr>
              <w:jc w:val="right"/>
              <w:rPr>
                <w:rFonts w:ascii="Monserat medium" w:eastAsia="Times New Roman" w:hAnsi="Monserat medium" w:cs="Calibri"/>
                <w:b/>
                <w:color w:val="000000"/>
                <w:szCs w:val="22"/>
              </w:rPr>
            </w:pPr>
            <w:r w:rsidRPr="00084358">
              <w:rPr>
                <w:rFonts w:ascii="Monserat medium" w:eastAsia="Times New Roman" w:hAnsi="Monserat medium" w:cs="Calibri"/>
                <w:b/>
                <w:color w:val="000000"/>
                <w:szCs w:val="22"/>
              </w:rPr>
              <w:t>15,253,636,900</w:t>
            </w:r>
          </w:p>
        </w:tc>
        <w:tc>
          <w:tcPr>
            <w:tcW w:w="2328" w:type="dxa"/>
            <w:shd w:val="clear" w:color="000000" w:fill="FFFFFF"/>
            <w:noWrap/>
            <w:vAlign w:val="center"/>
            <w:hideMark/>
          </w:tcPr>
          <w:p w14:paraId="4EED9639" w14:textId="1BC232F2" w:rsidR="00084358" w:rsidRPr="00084358" w:rsidRDefault="00084358" w:rsidP="00084358">
            <w:pPr>
              <w:jc w:val="right"/>
              <w:rPr>
                <w:rFonts w:ascii="Monserat medium" w:eastAsia="Times New Roman" w:hAnsi="Monserat medium" w:cs="Calibri"/>
                <w:b/>
                <w:color w:val="000000"/>
                <w:szCs w:val="22"/>
              </w:rPr>
            </w:pPr>
            <w:r w:rsidRPr="00084358">
              <w:rPr>
                <w:rFonts w:ascii="Monserat medium" w:eastAsia="Times New Roman" w:hAnsi="Monserat medium" w:cs="Calibri"/>
                <w:b/>
                <w:color w:val="000000"/>
                <w:szCs w:val="22"/>
              </w:rPr>
              <w:t>14,448,253,585</w:t>
            </w:r>
          </w:p>
        </w:tc>
      </w:tr>
    </w:tbl>
    <w:p w14:paraId="5C73BE67" w14:textId="77777777" w:rsidR="00084358" w:rsidRDefault="00084358">
      <w:pPr>
        <w:rPr>
          <w:rFonts w:ascii="Monserat medium" w:hAnsi="Monserat medium"/>
        </w:rPr>
      </w:pPr>
    </w:p>
    <w:p w14:paraId="66ABD31C" w14:textId="771DC763" w:rsidR="00AF7634" w:rsidRPr="00300A2B" w:rsidRDefault="0079353E">
      <w:pPr>
        <w:rPr>
          <w:rFonts w:ascii="Monserat medium" w:hAnsi="Monserat medium"/>
        </w:rPr>
      </w:pPr>
      <w:r w:rsidRPr="00300A2B">
        <w:rPr>
          <w:rFonts w:ascii="Monserat medium" w:hAnsi="Monserat medium"/>
        </w:rPr>
        <w:t>El importe total de la Deuda Pública deberá incluir la Porción a Co</w:t>
      </w:r>
      <w:r w:rsidR="00EF51B3" w:rsidRPr="00300A2B">
        <w:rPr>
          <w:rFonts w:ascii="Monserat medium" w:hAnsi="Monserat medium"/>
        </w:rPr>
        <w:t>rto Plazo descrita en la nota 9</w:t>
      </w:r>
      <w:r w:rsidRPr="00300A2B">
        <w:rPr>
          <w:rFonts w:ascii="Monserat medium" w:hAnsi="Monserat medium"/>
        </w:rPr>
        <w:t xml:space="preserve">. </w:t>
      </w:r>
    </w:p>
    <w:p w14:paraId="68CEC13F" w14:textId="77777777" w:rsidR="000B6AA3" w:rsidRPr="00300A2B" w:rsidRDefault="000B6AA3">
      <w:pPr>
        <w:rPr>
          <w:rFonts w:ascii="Monserat medium" w:hAnsi="Monserat medium"/>
          <w:b/>
        </w:rPr>
      </w:pPr>
    </w:p>
    <w:p w14:paraId="5ED87330" w14:textId="77777777" w:rsidR="000B6AA3" w:rsidRPr="00300A2B" w:rsidRDefault="000B6AA3">
      <w:pPr>
        <w:rPr>
          <w:rFonts w:ascii="Monserat medium" w:hAnsi="Monserat medium"/>
          <w:b/>
        </w:rPr>
      </w:pPr>
    </w:p>
    <w:p w14:paraId="30C7E875" w14:textId="77777777" w:rsidR="00AF7634" w:rsidRPr="00300A2B" w:rsidRDefault="00620F3A">
      <w:pPr>
        <w:rPr>
          <w:rFonts w:ascii="Monserat medium" w:hAnsi="Monserat medium"/>
          <w:b/>
        </w:rPr>
      </w:pPr>
      <w:r w:rsidRPr="00300A2B">
        <w:rPr>
          <w:rFonts w:ascii="Monserat medium" w:hAnsi="Monserat medium"/>
          <w:b/>
        </w:rPr>
        <w:t>Nota 12</w:t>
      </w:r>
      <w:r w:rsidR="0079353E" w:rsidRPr="00300A2B">
        <w:rPr>
          <w:rFonts w:ascii="Monserat medium" w:hAnsi="Monserat medium"/>
          <w:b/>
        </w:rPr>
        <w:t>. Fondos y Bienes de Terceros en Garantía y/o en Administración a Largo Plazo.</w:t>
      </w:r>
    </w:p>
    <w:p w14:paraId="002D9930" w14:textId="77777777" w:rsidR="00AF7634" w:rsidRPr="00300A2B" w:rsidRDefault="00AF7634">
      <w:pPr>
        <w:jc w:val="both"/>
        <w:rPr>
          <w:rFonts w:ascii="Monserat medium" w:hAnsi="Monserat medium"/>
        </w:rPr>
      </w:pPr>
    </w:p>
    <w:p w14:paraId="705A8141" w14:textId="77777777" w:rsidR="00AF7634" w:rsidRPr="00300A2B" w:rsidRDefault="00AF7634">
      <w:pPr>
        <w:jc w:val="both"/>
        <w:rPr>
          <w:rFonts w:ascii="Monserat medium" w:hAnsi="Monserat medium"/>
        </w:rPr>
      </w:pPr>
    </w:p>
    <w:p w14:paraId="5B1D8B01" w14:textId="491F5747" w:rsidR="00AF7634" w:rsidRPr="00300A2B" w:rsidRDefault="0079353E">
      <w:pPr>
        <w:jc w:val="both"/>
        <w:rPr>
          <w:rFonts w:ascii="Monserat medium" w:hAnsi="Monserat medium"/>
        </w:rPr>
      </w:pPr>
      <w:r w:rsidRPr="00300A2B">
        <w:rPr>
          <w:rFonts w:ascii="Monserat medium" w:hAnsi="Monserat medium"/>
        </w:rPr>
        <w:t xml:space="preserve">La integración de este rubro representa el monto de los fondos y bienes propiedad de terceros, en garantía del cumplimiento de obligaciones contractuales o legales, en un plazo mayor a doce meses, </w:t>
      </w:r>
      <w:r w:rsidR="0093385A">
        <w:rPr>
          <w:rFonts w:ascii="Monserat medium" w:hAnsi="Monserat medium"/>
        </w:rPr>
        <w:t>al 31 de marzo de 2023</w:t>
      </w:r>
      <w:r w:rsidR="003E2068" w:rsidRPr="00300A2B">
        <w:rPr>
          <w:rFonts w:ascii="Monserat medium" w:hAnsi="Monserat medium"/>
        </w:rPr>
        <w:t xml:space="preserve"> </w:t>
      </w:r>
      <w:r w:rsidRPr="00300A2B">
        <w:rPr>
          <w:rFonts w:ascii="Monserat medium" w:hAnsi="Monserat medium"/>
        </w:rPr>
        <w:t>en comparación con el periodo del 2021 que corresponde al Poder Ejecutivo y su saldo se integra de la siguiente manera:</w:t>
      </w:r>
    </w:p>
    <w:p w14:paraId="706D0835" w14:textId="77777777" w:rsidR="00AF7634" w:rsidRDefault="00AF7634">
      <w:pPr>
        <w:jc w:val="both"/>
        <w:rPr>
          <w:rFonts w:ascii="Monserat medium" w:hAnsi="Monserat medium"/>
        </w:rPr>
      </w:pPr>
    </w:p>
    <w:p w14:paraId="7F012483" w14:textId="77777777" w:rsidR="00C61073" w:rsidRPr="00300A2B" w:rsidRDefault="00C61073">
      <w:pPr>
        <w:jc w:val="both"/>
        <w:rPr>
          <w:rFonts w:ascii="Monserat medium" w:hAnsi="Monserat medium"/>
        </w:rPr>
      </w:pPr>
    </w:p>
    <w:p w14:paraId="21E0D9E8"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836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3"/>
        <w:gridCol w:w="2582"/>
        <w:gridCol w:w="2328"/>
      </w:tblGrid>
      <w:tr w:rsidR="00084358" w:rsidRPr="00AB17C4" w14:paraId="39EDF343" w14:textId="77777777" w:rsidTr="003E1EA1">
        <w:trPr>
          <w:trHeight w:val="300"/>
        </w:trPr>
        <w:tc>
          <w:tcPr>
            <w:tcW w:w="3453" w:type="dxa"/>
            <w:shd w:val="clear" w:color="000000" w:fill="828282"/>
            <w:noWrap/>
            <w:vAlign w:val="center"/>
            <w:hideMark/>
          </w:tcPr>
          <w:p w14:paraId="750F9A43" w14:textId="77777777" w:rsidR="00084358" w:rsidRPr="00AB17C4" w:rsidRDefault="00084358" w:rsidP="00DC5FF2">
            <w:pPr>
              <w:jc w:val="center"/>
              <w:rPr>
                <w:rFonts w:ascii="Monserat medium" w:eastAsia="Times New Roman" w:hAnsi="Monserat medium" w:cs="Calibri"/>
                <w:b/>
                <w:bCs/>
                <w:color w:val="FFFFFF"/>
                <w:szCs w:val="22"/>
                <w:lang w:val="es-MX"/>
              </w:rPr>
            </w:pPr>
            <w:r w:rsidRPr="00AB17C4">
              <w:rPr>
                <w:rFonts w:ascii="Monserat medium" w:eastAsia="Times New Roman" w:hAnsi="Monserat medium" w:cs="Calibri"/>
                <w:b/>
                <w:bCs/>
                <w:color w:val="FFFFFF"/>
                <w:szCs w:val="22"/>
              </w:rPr>
              <w:t>Concepto</w:t>
            </w:r>
          </w:p>
        </w:tc>
        <w:tc>
          <w:tcPr>
            <w:tcW w:w="2582" w:type="dxa"/>
            <w:shd w:val="clear" w:color="000000" w:fill="828282"/>
            <w:noWrap/>
            <w:vAlign w:val="center"/>
            <w:hideMark/>
          </w:tcPr>
          <w:p w14:paraId="729DED41" w14:textId="77777777" w:rsidR="00084358" w:rsidRPr="00AB17C4" w:rsidRDefault="00084358" w:rsidP="00DC5FF2">
            <w:pPr>
              <w:jc w:val="center"/>
              <w:rPr>
                <w:rFonts w:ascii="Monserat medium" w:eastAsia="Times New Roman" w:hAnsi="Monserat medium" w:cs="Calibri"/>
                <w:b/>
                <w:bCs/>
                <w:color w:val="FFFFFF"/>
                <w:szCs w:val="22"/>
                <w:lang w:val="es-MX"/>
              </w:rPr>
            </w:pPr>
            <w:r w:rsidRPr="00AB17C4">
              <w:rPr>
                <w:rFonts w:ascii="Monserat medium" w:hAnsi="Monserat medium" w:cs="Calibri"/>
                <w:b/>
                <w:bCs/>
                <w:color w:val="FFFFFF"/>
                <w:szCs w:val="22"/>
              </w:rPr>
              <w:t>2023</w:t>
            </w:r>
          </w:p>
        </w:tc>
        <w:tc>
          <w:tcPr>
            <w:tcW w:w="2328" w:type="dxa"/>
            <w:shd w:val="clear" w:color="000000" w:fill="828282"/>
            <w:noWrap/>
            <w:vAlign w:val="center"/>
            <w:hideMark/>
          </w:tcPr>
          <w:p w14:paraId="2FA3CCA0" w14:textId="77777777" w:rsidR="00084358" w:rsidRPr="00AB17C4" w:rsidRDefault="00084358" w:rsidP="00DC5FF2">
            <w:pPr>
              <w:jc w:val="center"/>
              <w:rPr>
                <w:rFonts w:ascii="Monserat medium" w:eastAsia="Times New Roman" w:hAnsi="Monserat medium" w:cs="Calibri"/>
                <w:b/>
                <w:bCs/>
                <w:color w:val="FFFFFF"/>
                <w:szCs w:val="22"/>
                <w:lang w:val="es-MX"/>
              </w:rPr>
            </w:pPr>
            <w:r w:rsidRPr="00AB17C4">
              <w:rPr>
                <w:rFonts w:ascii="Monserat medium" w:hAnsi="Monserat medium" w:cs="Calibri"/>
                <w:b/>
                <w:bCs/>
                <w:color w:val="FFFFFF"/>
                <w:szCs w:val="22"/>
              </w:rPr>
              <w:t>2022</w:t>
            </w:r>
          </w:p>
        </w:tc>
      </w:tr>
      <w:tr w:rsidR="00084358" w:rsidRPr="00AB17C4" w14:paraId="6D297C74" w14:textId="77777777" w:rsidTr="003E1EA1">
        <w:trPr>
          <w:trHeight w:val="315"/>
        </w:trPr>
        <w:tc>
          <w:tcPr>
            <w:tcW w:w="3453" w:type="dxa"/>
            <w:shd w:val="clear" w:color="000000" w:fill="FFFFFF"/>
            <w:noWrap/>
            <w:vAlign w:val="center"/>
            <w:hideMark/>
          </w:tcPr>
          <w:p w14:paraId="789A22B5" w14:textId="77777777" w:rsidR="00084358" w:rsidRPr="00AB17C4" w:rsidRDefault="00084358" w:rsidP="00084358">
            <w:pPr>
              <w:rPr>
                <w:rFonts w:ascii="Monserat medium" w:eastAsia="Times New Roman" w:hAnsi="Monserat medium" w:cs="Calibri"/>
                <w:color w:val="000000"/>
                <w:szCs w:val="22"/>
                <w:lang w:val="es-MX"/>
              </w:rPr>
            </w:pPr>
            <w:r w:rsidRPr="00AB17C4">
              <w:rPr>
                <w:rFonts w:ascii="Monserat medium" w:eastAsia="Times New Roman" w:hAnsi="Monserat medium" w:cs="Calibri"/>
                <w:color w:val="000000"/>
                <w:szCs w:val="22"/>
              </w:rPr>
              <w:t>PODER EJECUTIVO</w:t>
            </w:r>
          </w:p>
        </w:tc>
        <w:tc>
          <w:tcPr>
            <w:tcW w:w="2582" w:type="dxa"/>
            <w:shd w:val="clear" w:color="000000" w:fill="FFFFFF"/>
            <w:vAlign w:val="center"/>
            <w:hideMark/>
          </w:tcPr>
          <w:p w14:paraId="4C3283FF" w14:textId="5B02C5CD" w:rsidR="00084358" w:rsidRPr="00084358" w:rsidRDefault="00084358" w:rsidP="00084358">
            <w:pPr>
              <w:jc w:val="right"/>
              <w:rPr>
                <w:rFonts w:ascii="Monserat medium" w:eastAsia="Times New Roman" w:hAnsi="Monserat medium" w:cs="Calibri"/>
                <w:color w:val="000000"/>
                <w:szCs w:val="22"/>
              </w:rPr>
            </w:pPr>
            <w:r w:rsidRPr="00084358">
              <w:rPr>
                <w:rFonts w:ascii="Monserat medium" w:eastAsia="Times New Roman" w:hAnsi="Monserat medium" w:cs="Calibri"/>
                <w:color w:val="000000"/>
                <w:szCs w:val="22"/>
              </w:rPr>
              <w:t>21,261,206</w:t>
            </w:r>
          </w:p>
        </w:tc>
        <w:tc>
          <w:tcPr>
            <w:tcW w:w="2328" w:type="dxa"/>
            <w:shd w:val="clear" w:color="000000" w:fill="FFFFFF"/>
            <w:vAlign w:val="center"/>
            <w:hideMark/>
          </w:tcPr>
          <w:p w14:paraId="48FEAC6C" w14:textId="71F66F07" w:rsidR="00084358" w:rsidRPr="00084358" w:rsidRDefault="00084358" w:rsidP="00084358">
            <w:pPr>
              <w:jc w:val="right"/>
              <w:rPr>
                <w:rFonts w:ascii="Monserat medium" w:eastAsia="Times New Roman" w:hAnsi="Monserat medium" w:cs="Calibri"/>
                <w:color w:val="000000"/>
                <w:szCs w:val="22"/>
              </w:rPr>
            </w:pPr>
            <w:r w:rsidRPr="00084358">
              <w:rPr>
                <w:rFonts w:ascii="Monserat medium" w:eastAsia="Times New Roman" w:hAnsi="Monserat medium" w:cs="Calibri"/>
                <w:color w:val="000000"/>
                <w:szCs w:val="22"/>
              </w:rPr>
              <w:t>21,306,686</w:t>
            </w:r>
          </w:p>
        </w:tc>
      </w:tr>
      <w:tr w:rsidR="00084358" w:rsidRPr="00084358" w14:paraId="5BAD2289" w14:textId="77777777" w:rsidTr="003E1EA1">
        <w:trPr>
          <w:trHeight w:val="315"/>
        </w:trPr>
        <w:tc>
          <w:tcPr>
            <w:tcW w:w="3453" w:type="dxa"/>
            <w:shd w:val="clear" w:color="000000" w:fill="FFFFFF"/>
            <w:noWrap/>
            <w:vAlign w:val="center"/>
            <w:hideMark/>
          </w:tcPr>
          <w:p w14:paraId="6B986A72" w14:textId="77777777" w:rsidR="00084358" w:rsidRPr="00084358" w:rsidRDefault="00084358" w:rsidP="00084358">
            <w:pPr>
              <w:jc w:val="right"/>
              <w:rPr>
                <w:rFonts w:ascii="Monserat medium" w:eastAsia="Times New Roman" w:hAnsi="Monserat medium" w:cs="Calibri"/>
                <w:b/>
                <w:bCs/>
                <w:color w:val="000000"/>
                <w:szCs w:val="22"/>
                <w:lang w:val="es-MX"/>
              </w:rPr>
            </w:pPr>
            <w:r w:rsidRPr="00084358">
              <w:rPr>
                <w:rFonts w:ascii="Monserat medium" w:eastAsia="Times New Roman" w:hAnsi="Monserat medium" w:cs="Calibri"/>
                <w:b/>
                <w:bCs/>
                <w:color w:val="000000"/>
                <w:szCs w:val="22"/>
              </w:rPr>
              <w:t>Suma</w:t>
            </w:r>
          </w:p>
        </w:tc>
        <w:tc>
          <w:tcPr>
            <w:tcW w:w="2582" w:type="dxa"/>
            <w:shd w:val="clear" w:color="000000" w:fill="FFFFFF"/>
            <w:noWrap/>
            <w:vAlign w:val="center"/>
            <w:hideMark/>
          </w:tcPr>
          <w:p w14:paraId="51387E71" w14:textId="15895D51" w:rsidR="00084358" w:rsidRPr="00084358" w:rsidRDefault="00084358" w:rsidP="00084358">
            <w:pPr>
              <w:jc w:val="right"/>
              <w:rPr>
                <w:rFonts w:ascii="Monserat medium" w:eastAsia="Times New Roman" w:hAnsi="Monserat medium" w:cs="Calibri"/>
                <w:b/>
                <w:color w:val="000000"/>
                <w:szCs w:val="22"/>
              </w:rPr>
            </w:pPr>
            <w:r w:rsidRPr="00084358">
              <w:rPr>
                <w:rFonts w:ascii="Monserat medium" w:eastAsia="Times New Roman" w:hAnsi="Monserat medium" w:cs="Calibri"/>
                <w:b/>
                <w:color w:val="000000"/>
                <w:szCs w:val="22"/>
              </w:rPr>
              <w:t>21,261,206</w:t>
            </w:r>
          </w:p>
        </w:tc>
        <w:tc>
          <w:tcPr>
            <w:tcW w:w="2328" w:type="dxa"/>
            <w:shd w:val="clear" w:color="000000" w:fill="FFFFFF"/>
            <w:noWrap/>
            <w:vAlign w:val="center"/>
            <w:hideMark/>
          </w:tcPr>
          <w:p w14:paraId="7F578598" w14:textId="5751400A" w:rsidR="00084358" w:rsidRPr="00084358" w:rsidRDefault="00084358" w:rsidP="00084358">
            <w:pPr>
              <w:jc w:val="right"/>
              <w:rPr>
                <w:rFonts w:ascii="Monserat medium" w:eastAsia="Times New Roman" w:hAnsi="Monserat medium" w:cs="Calibri"/>
                <w:b/>
                <w:color w:val="000000"/>
                <w:szCs w:val="22"/>
              </w:rPr>
            </w:pPr>
            <w:r w:rsidRPr="00084358">
              <w:rPr>
                <w:rFonts w:ascii="Monserat medium" w:eastAsia="Times New Roman" w:hAnsi="Monserat medium" w:cs="Calibri"/>
                <w:b/>
                <w:color w:val="000000"/>
                <w:szCs w:val="22"/>
              </w:rPr>
              <w:t>21,306,686</w:t>
            </w:r>
          </w:p>
        </w:tc>
      </w:tr>
    </w:tbl>
    <w:p w14:paraId="6EFCD8A1" w14:textId="77777777" w:rsidR="00084358" w:rsidRDefault="00084358">
      <w:pPr>
        <w:rPr>
          <w:rFonts w:ascii="Monserat medium" w:hAnsi="Monserat medium"/>
          <w:b/>
        </w:rPr>
      </w:pPr>
    </w:p>
    <w:p w14:paraId="6ACC77D6" w14:textId="77777777" w:rsidR="00AF7634" w:rsidRPr="00300A2B" w:rsidRDefault="00620F3A">
      <w:pPr>
        <w:rPr>
          <w:rFonts w:ascii="Monserat medium" w:hAnsi="Monserat medium"/>
          <w:b/>
        </w:rPr>
      </w:pPr>
      <w:r w:rsidRPr="00300A2B">
        <w:rPr>
          <w:rFonts w:ascii="Monserat medium" w:hAnsi="Monserat medium"/>
          <w:b/>
        </w:rPr>
        <w:t>Nota 13</w:t>
      </w:r>
      <w:r w:rsidR="0079353E" w:rsidRPr="00300A2B">
        <w:rPr>
          <w:rFonts w:ascii="Monserat medium" w:hAnsi="Monserat medium"/>
          <w:b/>
        </w:rPr>
        <w:t>. Al Estado de Variación de la Hacienda Pública/Patrimonio del Gobierno Estatal Consolidado</w:t>
      </w:r>
    </w:p>
    <w:p w14:paraId="411E43F4" w14:textId="77777777" w:rsidR="00AF7634" w:rsidRPr="00300A2B" w:rsidRDefault="00AF7634">
      <w:pPr>
        <w:jc w:val="both"/>
        <w:rPr>
          <w:rFonts w:ascii="Monserat medium" w:hAnsi="Monserat medium"/>
        </w:rPr>
      </w:pPr>
    </w:p>
    <w:p w14:paraId="4121C12E" w14:textId="77777777" w:rsidR="00AF7634" w:rsidRPr="00300A2B" w:rsidRDefault="00AF7634">
      <w:pPr>
        <w:jc w:val="both"/>
        <w:rPr>
          <w:rFonts w:ascii="Monserat medium" w:hAnsi="Monserat medium"/>
        </w:rPr>
      </w:pPr>
    </w:p>
    <w:p w14:paraId="46FCDDDF" w14:textId="76F37876" w:rsidR="00AF7634" w:rsidRPr="00300A2B" w:rsidRDefault="0079353E">
      <w:pPr>
        <w:jc w:val="both"/>
        <w:rPr>
          <w:rFonts w:ascii="Monserat medium" w:hAnsi="Monserat medium"/>
        </w:rPr>
      </w:pPr>
      <w:r w:rsidRPr="00300A2B">
        <w:rPr>
          <w:rFonts w:ascii="Monserat medium" w:hAnsi="Monserat medium"/>
        </w:rPr>
        <w:t>La Hacienda Pública representa el importe de los bienes y derechos que son propiedad del Gobierno del Estado de Oaxaca, abarca las variaciones entre el sa</w:t>
      </w:r>
      <w:r w:rsidR="00A7579D" w:rsidRPr="00300A2B">
        <w:rPr>
          <w:rFonts w:ascii="Monserat medium" w:hAnsi="Monserat medium"/>
        </w:rPr>
        <w:t>ldo del periodo enero-</w:t>
      </w:r>
      <w:r w:rsidR="00DB6DB8" w:rsidRPr="00300A2B">
        <w:rPr>
          <w:rFonts w:ascii="Monserat medium" w:hAnsi="Monserat medium"/>
        </w:rPr>
        <w:t>dic</w:t>
      </w:r>
      <w:r w:rsidR="003E2068" w:rsidRPr="00300A2B">
        <w:rPr>
          <w:rFonts w:ascii="Monserat medium" w:hAnsi="Monserat medium"/>
        </w:rPr>
        <w:t>iembre</w:t>
      </w:r>
      <w:r w:rsidRPr="00300A2B">
        <w:rPr>
          <w:rFonts w:ascii="Monserat medium" w:hAnsi="Monserat medium"/>
        </w:rPr>
        <w:t xml:space="preserve"> del ejercicio fiscal 2022, cuyo análisis muestra los cambios y las variaciones acontecidas en el mismo periodo del año anterior (202</w:t>
      </w:r>
      <w:r w:rsidR="0093385A">
        <w:rPr>
          <w:rFonts w:ascii="Monserat medium" w:hAnsi="Monserat medium"/>
        </w:rPr>
        <w:t>2</w:t>
      </w:r>
      <w:r w:rsidRPr="00300A2B">
        <w:rPr>
          <w:rFonts w:ascii="Monserat medium" w:hAnsi="Monserat medium"/>
        </w:rPr>
        <w:t xml:space="preserve">), </w:t>
      </w:r>
      <w:r w:rsidR="0093385A">
        <w:rPr>
          <w:rFonts w:ascii="Monserat medium" w:hAnsi="Monserat medium"/>
        </w:rPr>
        <w:t>al 31 de marzo de 2023</w:t>
      </w:r>
      <w:r w:rsidR="003E2068" w:rsidRPr="00300A2B">
        <w:rPr>
          <w:rFonts w:ascii="Monserat medium" w:hAnsi="Monserat medium"/>
        </w:rPr>
        <w:t xml:space="preserve"> </w:t>
      </w:r>
      <w:r w:rsidRPr="00300A2B">
        <w:rPr>
          <w:rFonts w:ascii="Monserat medium" w:hAnsi="Monserat medium"/>
        </w:rPr>
        <w:t>y 202</w:t>
      </w:r>
      <w:r w:rsidR="0093385A">
        <w:rPr>
          <w:rFonts w:ascii="Monserat medium" w:hAnsi="Monserat medium"/>
        </w:rPr>
        <w:t>2</w:t>
      </w:r>
      <w:r w:rsidRPr="00300A2B">
        <w:rPr>
          <w:rFonts w:ascii="Monserat medium" w:hAnsi="Monserat medium"/>
        </w:rPr>
        <w:t xml:space="preserve"> estas dichas variaciones se muestran de esta manera:</w:t>
      </w:r>
    </w:p>
    <w:p w14:paraId="6DD89DE2" w14:textId="77777777" w:rsidR="00AF7634" w:rsidRPr="00300A2B" w:rsidRDefault="00AF7634">
      <w:pPr>
        <w:rPr>
          <w:rFonts w:ascii="Monserat medium" w:hAnsi="Monserat medium"/>
        </w:rPr>
      </w:pPr>
    </w:p>
    <w:p w14:paraId="2A2DDA31" w14:textId="77777777" w:rsidR="00AF7634" w:rsidRPr="00300A2B" w:rsidRDefault="00AF7634">
      <w:pPr>
        <w:rPr>
          <w:rFonts w:ascii="Monserat medium" w:hAnsi="Monserat medium"/>
        </w:rPr>
      </w:pPr>
    </w:p>
    <w:p w14:paraId="3C1863A4"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8305" w:type="dxa"/>
        <w:jc w:val="center"/>
        <w:tblCellMar>
          <w:left w:w="70" w:type="dxa"/>
          <w:right w:w="70" w:type="dxa"/>
        </w:tblCellMar>
        <w:tblLook w:val="04A0" w:firstRow="1" w:lastRow="0" w:firstColumn="1" w:lastColumn="0" w:noHBand="0" w:noVBand="1"/>
      </w:tblPr>
      <w:tblGrid>
        <w:gridCol w:w="3344"/>
        <w:gridCol w:w="2580"/>
        <w:gridCol w:w="2381"/>
      </w:tblGrid>
      <w:tr w:rsidR="00C61073" w:rsidRPr="00C61073" w14:paraId="04D0631D" w14:textId="77777777" w:rsidTr="003E1EA1">
        <w:trPr>
          <w:trHeight w:val="315"/>
          <w:jc w:val="center"/>
        </w:trPr>
        <w:tc>
          <w:tcPr>
            <w:tcW w:w="3344"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09077CCC"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Concepto</w:t>
            </w:r>
          </w:p>
        </w:tc>
        <w:tc>
          <w:tcPr>
            <w:tcW w:w="2580"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7F4B50AF"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2023</w:t>
            </w:r>
          </w:p>
        </w:tc>
        <w:tc>
          <w:tcPr>
            <w:tcW w:w="2381"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07633AB8"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2022</w:t>
            </w:r>
          </w:p>
        </w:tc>
      </w:tr>
      <w:tr w:rsidR="00C61073" w:rsidRPr="00C61073" w14:paraId="7FAE8CC6" w14:textId="77777777" w:rsidTr="003E1EA1">
        <w:trPr>
          <w:trHeight w:val="80"/>
          <w:jc w:val="center"/>
        </w:trPr>
        <w:tc>
          <w:tcPr>
            <w:tcW w:w="3344" w:type="dxa"/>
            <w:tcBorders>
              <w:top w:val="single" w:sz="4" w:space="0" w:color="auto"/>
              <w:left w:val="single" w:sz="4" w:space="0" w:color="auto"/>
              <w:bottom w:val="nil"/>
              <w:right w:val="single" w:sz="8" w:space="0" w:color="auto"/>
            </w:tcBorders>
            <w:shd w:val="clear" w:color="000000" w:fill="FFFFFF"/>
            <w:noWrap/>
            <w:vAlign w:val="center"/>
            <w:hideMark/>
          </w:tcPr>
          <w:p w14:paraId="497700D6"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PODER EJECUTIVO</w:t>
            </w:r>
          </w:p>
        </w:tc>
        <w:tc>
          <w:tcPr>
            <w:tcW w:w="2580" w:type="dxa"/>
            <w:tcBorders>
              <w:top w:val="single" w:sz="4" w:space="0" w:color="auto"/>
              <w:left w:val="nil"/>
              <w:bottom w:val="nil"/>
              <w:right w:val="single" w:sz="4" w:space="0" w:color="auto"/>
            </w:tcBorders>
            <w:shd w:val="clear" w:color="000000" w:fill="FFFFFF"/>
            <w:vAlign w:val="center"/>
            <w:hideMark/>
          </w:tcPr>
          <w:p w14:paraId="7567FF82"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12,734,712,589</w:t>
            </w:r>
          </w:p>
        </w:tc>
        <w:tc>
          <w:tcPr>
            <w:tcW w:w="2381" w:type="dxa"/>
            <w:tcBorders>
              <w:top w:val="single" w:sz="4" w:space="0" w:color="auto"/>
              <w:left w:val="single" w:sz="4" w:space="0" w:color="auto"/>
              <w:bottom w:val="nil"/>
              <w:right w:val="single" w:sz="4" w:space="0" w:color="auto"/>
            </w:tcBorders>
            <w:shd w:val="clear" w:color="000000" w:fill="FFFFFF"/>
            <w:vAlign w:val="center"/>
            <w:hideMark/>
          </w:tcPr>
          <w:p w14:paraId="31C22267"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7,052,984,979</w:t>
            </w:r>
          </w:p>
        </w:tc>
      </w:tr>
      <w:tr w:rsidR="00C61073" w:rsidRPr="00C61073" w14:paraId="72E796A9" w14:textId="77777777" w:rsidTr="003E1EA1">
        <w:trPr>
          <w:trHeight w:val="300"/>
          <w:jc w:val="center"/>
        </w:trPr>
        <w:tc>
          <w:tcPr>
            <w:tcW w:w="3344" w:type="dxa"/>
            <w:tcBorders>
              <w:top w:val="nil"/>
              <w:left w:val="single" w:sz="4" w:space="0" w:color="auto"/>
              <w:bottom w:val="nil"/>
              <w:right w:val="single" w:sz="8" w:space="0" w:color="auto"/>
            </w:tcBorders>
            <w:shd w:val="clear" w:color="000000" w:fill="FFFFFF"/>
            <w:noWrap/>
            <w:vAlign w:val="center"/>
            <w:hideMark/>
          </w:tcPr>
          <w:p w14:paraId="665B9372"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 xml:space="preserve">PODER LEGISLATIVO </w:t>
            </w:r>
          </w:p>
        </w:tc>
        <w:tc>
          <w:tcPr>
            <w:tcW w:w="2580" w:type="dxa"/>
            <w:tcBorders>
              <w:top w:val="nil"/>
              <w:left w:val="nil"/>
              <w:bottom w:val="nil"/>
              <w:right w:val="single" w:sz="4" w:space="0" w:color="auto"/>
            </w:tcBorders>
            <w:shd w:val="clear" w:color="000000" w:fill="FFFFFF"/>
            <w:noWrap/>
            <w:vAlign w:val="center"/>
            <w:hideMark/>
          </w:tcPr>
          <w:p w14:paraId="62345EA5" w14:textId="72A66C0F" w:rsidR="00C61073" w:rsidRPr="00084358" w:rsidRDefault="00BE5AE4"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123,205,258</w:t>
            </w:r>
          </w:p>
        </w:tc>
        <w:tc>
          <w:tcPr>
            <w:tcW w:w="2381" w:type="dxa"/>
            <w:tcBorders>
              <w:top w:val="nil"/>
              <w:left w:val="single" w:sz="4" w:space="0" w:color="auto"/>
              <w:bottom w:val="nil"/>
              <w:right w:val="single" w:sz="4" w:space="0" w:color="auto"/>
            </w:tcBorders>
            <w:shd w:val="clear" w:color="000000" w:fill="FFFFFF"/>
            <w:noWrap/>
            <w:vAlign w:val="center"/>
            <w:hideMark/>
          </w:tcPr>
          <w:p w14:paraId="0E1FBECE"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120,084,904</w:t>
            </w:r>
          </w:p>
        </w:tc>
      </w:tr>
      <w:tr w:rsidR="00C61073" w:rsidRPr="00C61073" w14:paraId="3DDD55E5" w14:textId="77777777" w:rsidTr="003E1EA1">
        <w:trPr>
          <w:trHeight w:val="300"/>
          <w:jc w:val="center"/>
        </w:trPr>
        <w:tc>
          <w:tcPr>
            <w:tcW w:w="3344" w:type="dxa"/>
            <w:tcBorders>
              <w:top w:val="nil"/>
              <w:left w:val="single" w:sz="4" w:space="0" w:color="auto"/>
              <w:bottom w:val="nil"/>
              <w:right w:val="single" w:sz="8" w:space="0" w:color="auto"/>
            </w:tcBorders>
            <w:shd w:val="clear" w:color="000000" w:fill="FFFFFF"/>
            <w:noWrap/>
            <w:vAlign w:val="center"/>
            <w:hideMark/>
          </w:tcPr>
          <w:p w14:paraId="398BC995"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PODER JUDICIAL</w:t>
            </w:r>
          </w:p>
        </w:tc>
        <w:tc>
          <w:tcPr>
            <w:tcW w:w="2580" w:type="dxa"/>
            <w:tcBorders>
              <w:top w:val="nil"/>
              <w:left w:val="nil"/>
              <w:bottom w:val="nil"/>
              <w:right w:val="single" w:sz="4" w:space="0" w:color="auto"/>
            </w:tcBorders>
            <w:shd w:val="clear" w:color="000000" w:fill="FFFFFF"/>
            <w:noWrap/>
            <w:vAlign w:val="center"/>
            <w:hideMark/>
          </w:tcPr>
          <w:p w14:paraId="42C11A18"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672,704,925</w:t>
            </w:r>
          </w:p>
        </w:tc>
        <w:tc>
          <w:tcPr>
            <w:tcW w:w="2381" w:type="dxa"/>
            <w:tcBorders>
              <w:top w:val="nil"/>
              <w:left w:val="single" w:sz="4" w:space="0" w:color="auto"/>
              <w:bottom w:val="nil"/>
              <w:right w:val="single" w:sz="4" w:space="0" w:color="auto"/>
            </w:tcBorders>
            <w:shd w:val="clear" w:color="000000" w:fill="FFFFFF"/>
            <w:noWrap/>
            <w:vAlign w:val="center"/>
            <w:hideMark/>
          </w:tcPr>
          <w:p w14:paraId="0512D0B5"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650,302,975</w:t>
            </w:r>
          </w:p>
        </w:tc>
      </w:tr>
      <w:tr w:rsidR="00C61073" w:rsidRPr="00C61073" w14:paraId="260C2F0F" w14:textId="77777777" w:rsidTr="003E1EA1">
        <w:trPr>
          <w:trHeight w:val="300"/>
          <w:jc w:val="center"/>
        </w:trPr>
        <w:tc>
          <w:tcPr>
            <w:tcW w:w="3344" w:type="dxa"/>
            <w:tcBorders>
              <w:top w:val="nil"/>
              <w:left w:val="single" w:sz="4" w:space="0" w:color="auto"/>
              <w:bottom w:val="single" w:sz="4" w:space="0" w:color="auto"/>
              <w:right w:val="nil"/>
            </w:tcBorders>
            <w:shd w:val="clear" w:color="000000" w:fill="FFFFFF"/>
            <w:noWrap/>
            <w:vAlign w:val="center"/>
            <w:hideMark/>
          </w:tcPr>
          <w:p w14:paraId="6F34F71F"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ÓRGANOS AUTÓNOMOS</w:t>
            </w:r>
          </w:p>
        </w:tc>
        <w:tc>
          <w:tcPr>
            <w:tcW w:w="2580" w:type="dxa"/>
            <w:tcBorders>
              <w:top w:val="nil"/>
              <w:left w:val="single" w:sz="8" w:space="0" w:color="auto"/>
              <w:bottom w:val="single" w:sz="4" w:space="0" w:color="auto"/>
              <w:right w:val="single" w:sz="4" w:space="0" w:color="auto"/>
            </w:tcBorders>
            <w:shd w:val="clear" w:color="000000" w:fill="FFFFFF"/>
            <w:noWrap/>
            <w:vAlign w:val="center"/>
            <w:hideMark/>
          </w:tcPr>
          <w:p w14:paraId="5DF964A9"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701,940,435</w:t>
            </w:r>
          </w:p>
        </w:tc>
        <w:tc>
          <w:tcPr>
            <w:tcW w:w="2381" w:type="dxa"/>
            <w:tcBorders>
              <w:top w:val="nil"/>
              <w:left w:val="single" w:sz="4" w:space="0" w:color="auto"/>
              <w:bottom w:val="single" w:sz="4" w:space="0" w:color="auto"/>
              <w:right w:val="single" w:sz="4" w:space="0" w:color="auto"/>
            </w:tcBorders>
            <w:shd w:val="clear" w:color="000000" w:fill="FFFFFF"/>
            <w:noWrap/>
            <w:vAlign w:val="center"/>
            <w:hideMark/>
          </w:tcPr>
          <w:p w14:paraId="43977FBC"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626,523,827</w:t>
            </w:r>
          </w:p>
        </w:tc>
      </w:tr>
      <w:tr w:rsidR="00C61073" w:rsidRPr="00084358" w14:paraId="1E516F6D" w14:textId="77777777" w:rsidTr="00084358">
        <w:trPr>
          <w:trHeight w:val="330"/>
          <w:jc w:val="center"/>
        </w:trPr>
        <w:tc>
          <w:tcPr>
            <w:tcW w:w="33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760B2C" w14:textId="77777777" w:rsidR="00C61073" w:rsidRPr="00084358" w:rsidRDefault="00C61073" w:rsidP="00084358">
            <w:pPr>
              <w:jc w:val="right"/>
              <w:rPr>
                <w:rFonts w:ascii="Monserat medium" w:eastAsia="Times New Roman" w:hAnsi="Monserat medium" w:cs="Calibri"/>
                <w:b/>
                <w:color w:val="000000"/>
                <w:lang w:val="es-MX"/>
              </w:rPr>
            </w:pPr>
            <w:r w:rsidRPr="00084358">
              <w:rPr>
                <w:rFonts w:ascii="Monserat medium" w:eastAsia="Times New Roman" w:hAnsi="Monserat medium" w:cs="Calibri"/>
                <w:b/>
                <w:color w:val="000000"/>
                <w:lang w:val="es-MX"/>
              </w:rPr>
              <w:t>Suma</w:t>
            </w:r>
          </w:p>
        </w:tc>
        <w:tc>
          <w:tcPr>
            <w:tcW w:w="2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975DB8" w14:textId="77777777" w:rsidR="00C61073" w:rsidRPr="00084358" w:rsidRDefault="00C61073" w:rsidP="00084358">
            <w:pPr>
              <w:jc w:val="right"/>
              <w:rPr>
                <w:rFonts w:ascii="Monserat medium" w:eastAsia="Times New Roman" w:hAnsi="Monserat medium" w:cs="Calibri"/>
                <w:b/>
                <w:color w:val="000000"/>
                <w:lang w:val="es-MX"/>
              </w:rPr>
            </w:pPr>
            <w:r w:rsidRPr="00084358">
              <w:rPr>
                <w:rFonts w:ascii="Monserat medium" w:eastAsia="Times New Roman" w:hAnsi="Monserat medium" w:cs="Calibri"/>
                <w:b/>
                <w:color w:val="000000"/>
                <w:lang w:val="es-MX"/>
              </w:rPr>
              <w:t>14,232,563,206</w:t>
            </w:r>
          </w:p>
        </w:tc>
        <w:tc>
          <w:tcPr>
            <w:tcW w:w="238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3214E" w14:textId="77777777" w:rsidR="00C61073" w:rsidRPr="00084358" w:rsidRDefault="00C61073" w:rsidP="00084358">
            <w:pPr>
              <w:jc w:val="right"/>
              <w:rPr>
                <w:rFonts w:ascii="Monserat medium" w:eastAsia="Times New Roman" w:hAnsi="Monserat medium" w:cs="Calibri"/>
                <w:b/>
                <w:color w:val="000000"/>
                <w:lang w:val="es-MX"/>
              </w:rPr>
            </w:pPr>
            <w:r w:rsidRPr="00084358">
              <w:rPr>
                <w:rFonts w:ascii="Monserat medium" w:eastAsia="Times New Roman" w:hAnsi="Monserat medium" w:cs="Calibri"/>
                <w:b/>
                <w:color w:val="000000"/>
                <w:lang w:val="es-MX"/>
              </w:rPr>
              <w:t>8,449,896,685</w:t>
            </w:r>
          </w:p>
        </w:tc>
      </w:tr>
    </w:tbl>
    <w:p w14:paraId="09828CC0" w14:textId="77777777" w:rsidR="00C1656F" w:rsidRPr="00300A2B" w:rsidRDefault="00C1656F">
      <w:pPr>
        <w:rPr>
          <w:rFonts w:ascii="Monserat medium" w:hAnsi="Monserat medium"/>
          <w:b/>
        </w:rPr>
      </w:pPr>
    </w:p>
    <w:p w14:paraId="12A2261E" w14:textId="77777777" w:rsidR="00AF7634" w:rsidRPr="00300A2B" w:rsidRDefault="00AF7634">
      <w:pPr>
        <w:jc w:val="both"/>
        <w:rPr>
          <w:rFonts w:ascii="Monserat medium" w:hAnsi="Monserat medium"/>
        </w:rPr>
      </w:pPr>
    </w:p>
    <w:p w14:paraId="719D1713" w14:textId="77777777" w:rsidR="00AF7634" w:rsidRPr="00300A2B" w:rsidRDefault="00AF7634">
      <w:pPr>
        <w:jc w:val="both"/>
        <w:rPr>
          <w:rFonts w:ascii="Monserat medium" w:hAnsi="Monserat medium"/>
        </w:rPr>
      </w:pPr>
    </w:p>
    <w:p w14:paraId="328B2D5D" w14:textId="77777777" w:rsidR="00AF7634" w:rsidRPr="00300A2B" w:rsidRDefault="00620F3A">
      <w:pPr>
        <w:rPr>
          <w:rFonts w:ascii="Monserat medium" w:hAnsi="Monserat medium"/>
          <w:b/>
        </w:rPr>
      </w:pPr>
      <w:r w:rsidRPr="00300A2B">
        <w:rPr>
          <w:rFonts w:ascii="Monserat medium" w:hAnsi="Monserat medium"/>
          <w:b/>
        </w:rPr>
        <w:t>Nota 14</w:t>
      </w:r>
      <w:r w:rsidR="0079353E" w:rsidRPr="00300A2B">
        <w:rPr>
          <w:rFonts w:ascii="Monserat medium" w:hAnsi="Monserat medium"/>
          <w:b/>
        </w:rPr>
        <w:t>. Al Estado de Actividades del Gobierno Estatal Consolidado</w:t>
      </w:r>
    </w:p>
    <w:p w14:paraId="20580D32" w14:textId="77777777" w:rsidR="00AF7634" w:rsidRPr="00300A2B" w:rsidRDefault="00AF7634">
      <w:pPr>
        <w:jc w:val="both"/>
        <w:rPr>
          <w:rFonts w:ascii="Monserat medium" w:hAnsi="Monserat medium"/>
        </w:rPr>
      </w:pPr>
    </w:p>
    <w:p w14:paraId="6CFF0AC8" w14:textId="2CA8F50D" w:rsidR="00AF7634" w:rsidRPr="00300A2B" w:rsidRDefault="0079353E">
      <w:pPr>
        <w:jc w:val="both"/>
        <w:rPr>
          <w:rFonts w:ascii="Monserat medium" w:hAnsi="Monserat medium"/>
        </w:rPr>
      </w:pPr>
      <w:r w:rsidRPr="00300A2B">
        <w:rPr>
          <w:rFonts w:ascii="Monserat medium" w:hAnsi="Monserat medium"/>
        </w:rPr>
        <w:t xml:space="preserve">Este Estado Financiero muestra dos agregados representados por los Ingresos y Otros Beneficios, así como los Gastos y Otras Pérdidas, mostrando los conceptos del ingreso de acuerdo a la contribución de la Ley de Ingresos y los Gastos con los conceptos del Clasificador por Objeto del Gasto, así mismo, se incluye el resultado del ejercicio del Sector Paraestatal, derivado de la correcta distribución de los recursos por objeto de gasto y considerados en la consolidación, cuyo comparativo por el periodo </w:t>
      </w:r>
      <w:r w:rsidR="0093385A">
        <w:rPr>
          <w:rFonts w:ascii="Monserat medium" w:hAnsi="Monserat medium"/>
        </w:rPr>
        <w:t>enero-marzo 2023</w:t>
      </w:r>
      <w:r w:rsidRPr="00300A2B">
        <w:rPr>
          <w:rFonts w:ascii="Monserat medium" w:hAnsi="Monserat medium"/>
        </w:rPr>
        <w:t xml:space="preserve"> y 202</w:t>
      </w:r>
      <w:r w:rsidR="0093385A">
        <w:rPr>
          <w:rFonts w:ascii="Monserat medium" w:hAnsi="Monserat medium"/>
        </w:rPr>
        <w:t>2</w:t>
      </w:r>
      <w:r w:rsidRPr="00300A2B">
        <w:rPr>
          <w:rFonts w:ascii="Monserat medium" w:hAnsi="Monserat medium"/>
        </w:rPr>
        <w:t>,  se muestra a continuación:</w:t>
      </w:r>
    </w:p>
    <w:p w14:paraId="0F4D8FC6" w14:textId="6C0DEFDB" w:rsidR="00B05DDC" w:rsidRPr="00300A2B" w:rsidRDefault="00B05DDC">
      <w:pPr>
        <w:rPr>
          <w:rFonts w:ascii="Monserat medium" w:hAnsi="Monserat medium"/>
        </w:rPr>
      </w:pPr>
      <w:r w:rsidRPr="00300A2B">
        <w:rPr>
          <w:rFonts w:ascii="Monserat medium" w:hAnsi="Monserat medium"/>
        </w:rPr>
        <w:br w:type="page"/>
      </w:r>
    </w:p>
    <w:p w14:paraId="2D914ECF" w14:textId="77777777" w:rsidR="00AF7634" w:rsidRPr="00300A2B" w:rsidRDefault="00AF7634">
      <w:pPr>
        <w:jc w:val="both"/>
        <w:rPr>
          <w:rFonts w:ascii="Monserat medium" w:hAnsi="Monserat medium"/>
        </w:rPr>
      </w:pPr>
    </w:p>
    <w:p w14:paraId="3A8937A9"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838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415"/>
        <w:gridCol w:w="2551"/>
        <w:gridCol w:w="2423"/>
      </w:tblGrid>
      <w:tr w:rsidR="00C61073" w:rsidRPr="00C61073" w14:paraId="41855C83" w14:textId="77777777" w:rsidTr="001F1152">
        <w:trPr>
          <w:trHeight w:val="315"/>
          <w:jc w:val="center"/>
        </w:trPr>
        <w:tc>
          <w:tcPr>
            <w:tcW w:w="3415" w:type="dxa"/>
            <w:tcBorders>
              <w:top w:val="single" w:sz="4" w:space="0" w:color="auto"/>
              <w:bottom w:val="single" w:sz="4" w:space="0" w:color="auto"/>
              <w:right w:val="single" w:sz="4" w:space="0" w:color="auto"/>
            </w:tcBorders>
            <w:shd w:val="clear" w:color="000000" w:fill="828282"/>
            <w:noWrap/>
            <w:vAlign w:val="center"/>
            <w:hideMark/>
          </w:tcPr>
          <w:p w14:paraId="3E3DF7FA"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Concepto</w:t>
            </w:r>
          </w:p>
        </w:tc>
        <w:tc>
          <w:tcPr>
            <w:tcW w:w="2551" w:type="dxa"/>
            <w:tcBorders>
              <w:top w:val="single" w:sz="4" w:space="0" w:color="auto"/>
              <w:left w:val="single" w:sz="4" w:space="0" w:color="auto"/>
              <w:bottom w:val="single" w:sz="4" w:space="0" w:color="auto"/>
              <w:right w:val="single" w:sz="4" w:space="0" w:color="auto"/>
            </w:tcBorders>
            <w:shd w:val="clear" w:color="000000" w:fill="828282"/>
            <w:noWrap/>
            <w:vAlign w:val="center"/>
            <w:hideMark/>
          </w:tcPr>
          <w:p w14:paraId="6A5F000B"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2023</w:t>
            </w:r>
          </w:p>
        </w:tc>
        <w:tc>
          <w:tcPr>
            <w:tcW w:w="2423" w:type="dxa"/>
            <w:tcBorders>
              <w:top w:val="single" w:sz="4" w:space="0" w:color="auto"/>
              <w:left w:val="single" w:sz="4" w:space="0" w:color="auto"/>
              <w:bottom w:val="single" w:sz="4" w:space="0" w:color="auto"/>
            </w:tcBorders>
            <w:shd w:val="clear" w:color="000000" w:fill="828282"/>
            <w:noWrap/>
            <w:vAlign w:val="center"/>
            <w:hideMark/>
          </w:tcPr>
          <w:p w14:paraId="5991981C"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2022</w:t>
            </w:r>
          </w:p>
        </w:tc>
      </w:tr>
      <w:tr w:rsidR="00C61073" w:rsidRPr="00C61073" w14:paraId="7DD123CE" w14:textId="77777777" w:rsidTr="001F1152">
        <w:trPr>
          <w:trHeight w:val="300"/>
          <w:jc w:val="center"/>
        </w:trPr>
        <w:tc>
          <w:tcPr>
            <w:tcW w:w="3415" w:type="dxa"/>
            <w:tcBorders>
              <w:top w:val="single" w:sz="4" w:space="0" w:color="auto"/>
              <w:right w:val="single" w:sz="4" w:space="0" w:color="auto"/>
            </w:tcBorders>
            <w:shd w:val="clear" w:color="000000" w:fill="FFFFFF"/>
            <w:noWrap/>
            <w:vAlign w:val="center"/>
            <w:hideMark/>
          </w:tcPr>
          <w:p w14:paraId="343AEE79"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PODER EJECUTIVO</w:t>
            </w:r>
          </w:p>
        </w:tc>
        <w:tc>
          <w:tcPr>
            <w:tcW w:w="2551" w:type="dxa"/>
            <w:tcBorders>
              <w:top w:val="single" w:sz="4" w:space="0" w:color="auto"/>
              <w:left w:val="single" w:sz="4" w:space="0" w:color="auto"/>
              <w:bottom w:val="nil"/>
              <w:right w:val="single" w:sz="4" w:space="0" w:color="auto"/>
            </w:tcBorders>
            <w:shd w:val="clear" w:color="000000" w:fill="FFFFFF"/>
            <w:vAlign w:val="center"/>
            <w:hideMark/>
          </w:tcPr>
          <w:p w14:paraId="53DB6C7A"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3,648,317,785</w:t>
            </w:r>
          </w:p>
        </w:tc>
        <w:tc>
          <w:tcPr>
            <w:tcW w:w="2423" w:type="dxa"/>
            <w:tcBorders>
              <w:top w:val="single" w:sz="4" w:space="0" w:color="auto"/>
              <w:left w:val="single" w:sz="4" w:space="0" w:color="auto"/>
            </w:tcBorders>
            <w:shd w:val="clear" w:color="000000" w:fill="FFFFFF"/>
            <w:vAlign w:val="center"/>
            <w:hideMark/>
          </w:tcPr>
          <w:p w14:paraId="23DD59F7"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2,072,766,007</w:t>
            </w:r>
          </w:p>
        </w:tc>
      </w:tr>
      <w:tr w:rsidR="00C61073" w:rsidRPr="00C61073" w14:paraId="23380418" w14:textId="77777777" w:rsidTr="001F1152">
        <w:trPr>
          <w:trHeight w:val="300"/>
          <w:jc w:val="center"/>
        </w:trPr>
        <w:tc>
          <w:tcPr>
            <w:tcW w:w="3415" w:type="dxa"/>
            <w:tcBorders>
              <w:right w:val="single" w:sz="4" w:space="0" w:color="auto"/>
            </w:tcBorders>
            <w:shd w:val="clear" w:color="000000" w:fill="FFFFFF"/>
            <w:noWrap/>
            <w:vAlign w:val="center"/>
            <w:hideMark/>
          </w:tcPr>
          <w:p w14:paraId="5B579630"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 xml:space="preserve">PODER LEGISLATIVO </w:t>
            </w:r>
          </w:p>
        </w:tc>
        <w:tc>
          <w:tcPr>
            <w:tcW w:w="2551" w:type="dxa"/>
            <w:tcBorders>
              <w:top w:val="nil"/>
              <w:left w:val="single" w:sz="4" w:space="0" w:color="auto"/>
              <w:bottom w:val="nil"/>
              <w:right w:val="single" w:sz="4" w:space="0" w:color="auto"/>
            </w:tcBorders>
            <w:shd w:val="clear" w:color="000000" w:fill="FFFFFF"/>
            <w:noWrap/>
            <w:vAlign w:val="center"/>
            <w:hideMark/>
          </w:tcPr>
          <w:p w14:paraId="4A298F1F"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497,701</w:t>
            </w:r>
          </w:p>
        </w:tc>
        <w:tc>
          <w:tcPr>
            <w:tcW w:w="2423" w:type="dxa"/>
            <w:tcBorders>
              <w:left w:val="single" w:sz="4" w:space="0" w:color="auto"/>
            </w:tcBorders>
            <w:shd w:val="clear" w:color="000000" w:fill="FFFFFF"/>
            <w:noWrap/>
            <w:vAlign w:val="center"/>
            <w:hideMark/>
          </w:tcPr>
          <w:p w14:paraId="37647061"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478,900</w:t>
            </w:r>
          </w:p>
        </w:tc>
      </w:tr>
      <w:tr w:rsidR="00C61073" w:rsidRPr="00C61073" w14:paraId="0FA0AC3B" w14:textId="77777777" w:rsidTr="001F1152">
        <w:trPr>
          <w:trHeight w:val="300"/>
          <w:jc w:val="center"/>
        </w:trPr>
        <w:tc>
          <w:tcPr>
            <w:tcW w:w="3415" w:type="dxa"/>
            <w:tcBorders>
              <w:right w:val="single" w:sz="4" w:space="0" w:color="auto"/>
            </w:tcBorders>
            <w:shd w:val="clear" w:color="000000" w:fill="FFFFFF"/>
            <w:noWrap/>
            <w:vAlign w:val="center"/>
            <w:hideMark/>
          </w:tcPr>
          <w:p w14:paraId="3701D1CE"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PODER JUDICIAL</w:t>
            </w:r>
          </w:p>
        </w:tc>
        <w:tc>
          <w:tcPr>
            <w:tcW w:w="2551" w:type="dxa"/>
            <w:tcBorders>
              <w:top w:val="nil"/>
              <w:left w:val="single" w:sz="4" w:space="0" w:color="auto"/>
              <w:bottom w:val="nil"/>
              <w:right w:val="single" w:sz="4" w:space="0" w:color="auto"/>
            </w:tcBorders>
            <w:shd w:val="clear" w:color="000000" w:fill="FFFFFF"/>
            <w:noWrap/>
            <w:vAlign w:val="center"/>
            <w:hideMark/>
          </w:tcPr>
          <w:p w14:paraId="5BDA9171"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0</w:t>
            </w:r>
          </w:p>
        </w:tc>
        <w:tc>
          <w:tcPr>
            <w:tcW w:w="2423" w:type="dxa"/>
            <w:tcBorders>
              <w:left w:val="single" w:sz="4" w:space="0" w:color="auto"/>
            </w:tcBorders>
            <w:shd w:val="clear" w:color="000000" w:fill="FFFFFF"/>
            <w:noWrap/>
            <w:vAlign w:val="center"/>
            <w:hideMark/>
          </w:tcPr>
          <w:p w14:paraId="6B0A926F"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0</w:t>
            </w:r>
          </w:p>
        </w:tc>
      </w:tr>
      <w:tr w:rsidR="00C61073" w:rsidRPr="00C61073" w14:paraId="6D146CA3" w14:textId="77777777" w:rsidTr="001F1152">
        <w:trPr>
          <w:trHeight w:val="300"/>
          <w:jc w:val="center"/>
        </w:trPr>
        <w:tc>
          <w:tcPr>
            <w:tcW w:w="3415" w:type="dxa"/>
            <w:tcBorders>
              <w:right w:val="single" w:sz="4" w:space="0" w:color="auto"/>
            </w:tcBorders>
            <w:shd w:val="clear" w:color="000000" w:fill="FFFFFF"/>
            <w:noWrap/>
            <w:vAlign w:val="center"/>
            <w:hideMark/>
          </w:tcPr>
          <w:p w14:paraId="21FC094F"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ÓRGANOS AUTÓNOMOS</w:t>
            </w:r>
          </w:p>
        </w:tc>
        <w:tc>
          <w:tcPr>
            <w:tcW w:w="2551" w:type="dxa"/>
            <w:tcBorders>
              <w:top w:val="nil"/>
              <w:left w:val="single" w:sz="4" w:space="0" w:color="auto"/>
              <w:bottom w:val="nil"/>
              <w:right w:val="single" w:sz="4" w:space="0" w:color="auto"/>
            </w:tcBorders>
            <w:shd w:val="clear" w:color="000000" w:fill="FFFFFF"/>
            <w:noWrap/>
            <w:vAlign w:val="center"/>
            <w:hideMark/>
          </w:tcPr>
          <w:p w14:paraId="5CFDE62D"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-7,678</w:t>
            </w:r>
          </w:p>
        </w:tc>
        <w:tc>
          <w:tcPr>
            <w:tcW w:w="2423" w:type="dxa"/>
            <w:tcBorders>
              <w:left w:val="single" w:sz="4" w:space="0" w:color="auto"/>
            </w:tcBorders>
            <w:shd w:val="clear" w:color="000000" w:fill="FFFFFF"/>
            <w:noWrap/>
            <w:vAlign w:val="center"/>
            <w:hideMark/>
          </w:tcPr>
          <w:p w14:paraId="13743B52"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17,263</w:t>
            </w:r>
          </w:p>
        </w:tc>
      </w:tr>
      <w:tr w:rsidR="00C61073" w:rsidRPr="00C61073" w14:paraId="7F7AACF2" w14:textId="77777777" w:rsidTr="001F1152">
        <w:trPr>
          <w:trHeight w:val="300"/>
          <w:jc w:val="center"/>
        </w:trPr>
        <w:tc>
          <w:tcPr>
            <w:tcW w:w="3415" w:type="dxa"/>
            <w:tcBorders>
              <w:bottom w:val="single" w:sz="4" w:space="0" w:color="auto"/>
              <w:right w:val="single" w:sz="4" w:space="0" w:color="auto"/>
            </w:tcBorders>
            <w:shd w:val="clear" w:color="000000" w:fill="FFFFFF"/>
            <w:noWrap/>
            <w:vAlign w:val="center"/>
            <w:hideMark/>
          </w:tcPr>
          <w:p w14:paraId="43989DBA"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SECTOR PARAESTATAL</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0E7D3CB"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921,939,179</w:t>
            </w:r>
          </w:p>
        </w:tc>
        <w:tc>
          <w:tcPr>
            <w:tcW w:w="2423" w:type="dxa"/>
            <w:tcBorders>
              <w:left w:val="single" w:sz="4" w:space="0" w:color="auto"/>
              <w:bottom w:val="single" w:sz="4" w:space="0" w:color="auto"/>
            </w:tcBorders>
            <w:shd w:val="clear" w:color="auto" w:fill="auto"/>
            <w:noWrap/>
            <w:vAlign w:val="center"/>
            <w:hideMark/>
          </w:tcPr>
          <w:p w14:paraId="68B4E9D0"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1,406,109,870</w:t>
            </w:r>
          </w:p>
        </w:tc>
      </w:tr>
      <w:tr w:rsidR="00C61073" w:rsidRPr="00084358" w14:paraId="17C57856" w14:textId="77777777" w:rsidTr="001F1152">
        <w:trPr>
          <w:trHeight w:val="330"/>
          <w:jc w:val="center"/>
        </w:trPr>
        <w:tc>
          <w:tcPr>
            <w:tcW w:w="3415" w:type="dxa"/>
            <w:tcBorders>
              <w:top w:val="single" w:sz="4" w:space="0" w:color="auto"/>
              <w:bottom w:val="single" w:sz="4" w:space="0" w:color="auto"/>
              <w:right w:val="single" w:sz="4" w:space="0" w:color="auto"/>
            </w:tcBorders>
            <w:shd w:val="clear" w:color="000000" w:fill="FFFFFF"/>
            <w:noWrap/>
            <w:vAlign w:val="center"/>
            <w:hideMark/>
          </w:tcPr>
          <w:p w14:paraId="2049BEB2" w14:textId="77777777" w:rsidR="00C61073" w:rsidRPr="00084358" w:rsidRDefault="00C61073" w:rsidP="00084358">
            <w:pPr>
              <w:jc w:val="right"/>
              <w:rPr>
                <w:rFonts w:ascii="Monserat medium" w:eastAsia="Times New Roman" w:hAnsi="Monserat medium" w:cs="Calibri"/>
                <w:b/>
                <w:color w:val="000000"/>
                <w:lang w:val="es-MX"/>
              </w:rPr>
            </w:pPr>
            <w:r w:rsidRPr="00084358">
              <w:rPr>
                <w:rFonts w:ascii="Monserat medium" w:eastAsia="Times New Roman" w:hAnsi="Monserat medium" w:cs="Calibri"/>
                <w:b/>
                <w:color w:val="000000"/>
                <w:lang w:val="es-MX"/>
              </w:rPr>
              <w:t>Suma</w:t>
            </w:r>
          </w:p>
        </w:tc>
        <w:tc>
          <w:tcPr>
            <w:tcW w:w="2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257307" w14:textId="77777777" w:rsidR="00C61073" w:rsidRPr="00084358" w:rsidRDefault="00C61073" w:rsidP="00084358">
            <w:pPr>
              <w:jc w:val="right"/>
              <w:rPr>
                <w:rFonts w:ascii="Monserat medium" w:eastAsia="Times New Roman" w:hAnsi="Monserat medium" w:cs="Calibri"/>
                <w:b/>
                <w:color w:val="000000"/>
                <w:lang w:val="es-MX"/>
              </w:rPr>
            </w:pPr>
            <w:r w:rsidRPr="00084358">
              <w:rPr>
                <w:rFonts w:ascii="Monserat medium" w:eastAsia="Times New Roman" w:hAnsi="Monserat medium" w:cs="Calibri"/>
                <w:b/>
                <w:color w:val="000000"/>
                <w:lang w:val="es-MX"/>
              </w:rPr>
              <w:t>4,570,746,987</w:t>
            </w:r>
          </w:p>
        </w:tc>
        <w:tc>
          <w:tcPr>
            <w:tcW w:w="2423" w:type="dxa"/>
            <w:tcBorders>
              <w:top w:val="single" w:sz="4" w:space="0" w:color="auto"/>
              <w:left w:val="single" w:sz="4" w:space="0" w:color="auto"/>
              <w:bottom w:val="single" w:sz="4" w:space="0" w:color="auto"/>
            </w:tcBorders>
            <w:shd w:val="clear" w:color="000000" w:fill="FFFFFF"/>
            <w:noWrap/>
            <w:vAlign w:val="center"/>
            <w:hideMark/>
          </w:tcPr>
          <w:p w14:paraId="5FBAAE81" w14:textId="77777777" w:rsidR="00C61073" w:rsidRPr="00084358" w:rsidRDefault="00C61073" w:rsidP="00084358">
            <w:pPr>
              <w:jc w:val="right"/>
              <w:rPr>
                <w:rFonts w:ascii="Monserat medium" w:eastAsia="Times New Roman" w:hAnsi="Monserat medium" w:cs="Calibri"/>
                <w:b/>
                <w:color w:val="000000"/>
                <w:lang w:val="es-MX"/>
              </w:rPr>
            </w:pPr>
            <w:r w:rsidRPr="00084358">
              <w:rPr>
                <w:rFonts w:ascii="Monserat medium" w:eastAsia="Times New Roman" w:hAnsi="Monserat medium" w:cs="Calibri"/>
                <w:b/>
                <w:color w:val="000000"/>
                <w:lang w:val="es-MX"/>
              </w:rPr>
              <w:t>3,479,372,040</w:t>
            </w:r>
          </w:p>
        </w:tc>
      </w:tr>
    </w:tbl>
    <w:p w14:paraId="7E1BDCDC" w14:textId="77777777" w:rsidR="00C1656F" w:rsidRPr="00300A2B" w:rsidRDefault="00C1656F">
      <w:pPr>
        <w:rPr>
          <w:rFonts w:ascii="Monserat medium" w:hAnsi="Monserat medium"/>
          <w:b/>
        </w:rPr>
      </w:pPr>
    </w:p>
    <w:p w14:paraId="1432A90D" w14:textId="77777777" w:rsidR="000B6AA3" w:rsidRPr="00300A2B" w:rsidRDefault="000B6AA3">
      <w:pPr>
        <w:rPr>
          <w:rFonts w:ascii="Monserat medium" w:hAnsi="Monserat medium"/>
          <w:b/>
        </w:rPr>
      </w:pPr>
    </w:p>
    <w:p w14:paraId="768C2592" w14:textId="77777777" w:rsidR="00AF7634" w:rsidRPr="00300A2B" w:rsidRDefault="00AF7634">
      <w:pPr>
        <w:rPr>
          <w:rFonts w:ascii="Monserat medium" w:hAnsi="Monserat medium"/>
          <w:b/>
        </w:rPr>
      </w:pPr>
    </w:p>
    <w:p w14:paraId="798A47AC" w14:textId="77777777" w:rsidR="00AF7634" w:rsidRPr="00300A2B" w:rsidRDefault="00620F3A" w:rsidP="000B6AA3">
      <w:pPr>
        <w:rPr>
          <w:rFonts w:ascii="Monserat medium" w:hAnsi="Monserat medium"/>
          <w:b/>
        </w:rPr>
      </w:pPr>
      <w:r w:rsidRPr="00300A2B">
        <w:rPr>
          <w:rFonts w:ascii="Monserat medium" w:hAnsi="Monserat medium"/>
          <w:b/>
        </w:rPr>
        <w:t>Nota 15</w:t>
      </w:r>
      <w:r w:rsidR="0079353E" w:rsidRPr="00300A2B">
        <w:rPr>
          <w:rFonts w:ascii="Monserat medium" w:hAnsi="Monserat medium"/>
          <w:b/>
        </w:rPr>
        <w:t>. Al Estado de Flujos de Efectivo del Gobierno del Estado Consolidado</w:t>
      </w:r>
    </w:p>
    <w:p w14:paraId="48EC9894" w14:textId="6B1E1D61" w:rsidR="00AF7634" w:rsidRPr="00300A2B" w:rsidRDefault="00AF7634">
      <w:pPr>
        <w:jc w:val="both"/>
        <w:rPr>
          <w:rFonts w:ascii="Monserat medium" w:hAnsi="Monserat medium"/>
        </w:rPr>
      </w:pPr>
    </w:p>
    <w:p w14:paraId="7D59F1C5" w14:textId="77777777" w:rsidR="00EA0B6C" w:rsidRPr="00300A2B" w:rsidRDefault="00EA0B6C">
      <w:pPr>
        <w:jc w:val="both"/>
        <w:rPr>
          <w:rFonts w:ascii="Monserat medium" w:hAnsi="Monserat medium"/>
        </w:rPr>
      </w:pPr>
    </w:p>
    <w:p w14:paraId="37A652CA" w14:textId="37AD7D82" w:rsidR="00AF7634" w:rsidRPr="00300A2B" w:rsidRDefault="0079353E">
      <w:pPr>
        <w:jc w:val="both"/>
        <w:rPr>
          <w:rFonts w:ascii="Monserat medium" w:hAnsi="Monserat medium"/>
        </w:rPr>
      </w:pPr>
      <w:r w:rsidRPr="00300A2B">
        <w:rPr>
          <w:rFonts w:ascii="Monserat medium" w:hAnsi="Monserat medium"/>
        </w:rPr>
        <w:t xml:space="preserve">El análisis de los flujos mostrados en este Estado Financiero Consolidado, proporciona una base para evaluar la capacidad del ente para generar efectivo y equivalentes de efectivo, así como su capacidad para utilizar los flujos derivados de ellos, el análisis de los saldos inicial y final que figuran en la última parte del Estado de Flujo de Efectivo corresponden a la disponibilidad financiera con que cuenta los Poderes Ejecutivo, Legislativo, Judicial y Órganos Autónomos en el rubro de efectivo y equivalentes integrado de la siguiente forma </w:t>
      </w:r>
      <w:r w:rsidR="0093385A">
        <w:rPr>
          <w:rFonts w:ascii="Monserat medium" w:hAnsi="Monserat medium"/>
        </w:rPr>
        <w:t>al 31 de marzo de 2023</w:t>
      </w:r>
      <w:r w:rsidR="003E2068" w:rsidRPr="00300A2B">
        <w:rPr>
          <w:rFonts w:ascii="Monserat medium" w:hAnsi="Monserat medium"/>
        </w:rPr>
        <w:t xml:space="preserve"> </w:t>
      </w:r>
      <w:r w:rsidRPr="00300A2B">
        <w:rPr>
          <w:rFonts w:ascii="Monserat medium" w:hAnsi="Monserat medium"/>
        </w:rPr>
        <w:t>comparado con el ejercicio 202</w:t>
      </w:r>
      <w:r w:rsidR="0093385A">
        <w:rPr>
          <w:rFonts w:ascii="Monserat medium" w:hAnsi="Monserat medium"/>
        </w:rPr>
        <w:t>2</w:t>
      </w:r>
      <w:r w:rsidRPr="00300A2B">
        <w:rPr>
          <w:rFonts w:ascii="Monserat medium" w:hAnsi="Monserat medium"/>
        </w:rPr>
        <w:t>:</w:t>
      </w:r>
    </w:p>
    <w:p w14:paraId="688FFC36" w14:textId="76CB913C" w:rsidR="00EA0B6C" w:rsidRPr="00300A2B" w:rsidRDefault="00EA0B6C">
      <w:pPr>
        <w:jc w:val="both"/>
        <w:rPr>
          <w:rFonts w:ascii="Monserat medium" w:hAnsi="Monserat medium"/>
        </w:rPr>
      </w:pPr>
    </w:p>
    <w:p w14:paraId="02C2CDE1" w14:textId="77777777" w:rsidR="00AF7634" w:rsidRPr="00300A2B" w:rsidRDefault="00AF7634">
      <w:pPr>
        <w:rPr>
          <w:rFonts w:ascii="Monserat medium" w:hAnsi="Monserat medium"/>
        </w:rPr>
      </w:pPr>
    </w:p>
    <w:p w14:paraId="0660D096" w14:textId="77777777" w:rsidR="00AF7634" w:rsidRPr="00300A2B" w:rsidRDefault="0079353E">
      <w:pPr>
        <w:jc w:val="center"/>
        <w:rPr>
          <w:rFonts w:ascii="Monserat medium" w:hAnsi="Monserat medium"/>
          <w:b/>
        </w:rPr>
      </w:pPr>
      <w:r w:rsidRPr="00300A2B">
        <w:rPr>
          <w:rFonts w:ascii="Monserat medium" w:hAnsi="Monserat medium"/>
          <w:b/>
        </w:rPr>
        <w:t>(Pesos)</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5"/>
        <w:gridCol w:w="2551"/>
        <w:gridCol w:w="2423"/>
      </w:tblGrid>
      <w:tr w:rsidR="00C61073" w:rsidRPr="00C61073" w14:paraId="79032BD1" w14:textId="77777777" w:rsidTr="001F1152">
        <w:trPr>
          <w:trHeight w:val="315"/>
          <w:jc w:val="center"/>
        </w:trPr>
        <w:tc>
          <w:tcPr>
            <w:tcW w:w="3415" w:type="dxa"/>
            <w:tcBorders>
              <w:bottom w:val="single" w:sz="4" w:space="0" w:color="auto"/>
            </w:tcBorders>
            <w:shd w:val="clear" w:color="000000" w:fill="828282"/>
            <w:noWrap/>
            <w:vAlign w:val="center"/>
            <w:hideMark/>
          </w:tcPr>
          <w:p w14:paraId="5713A6F8"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Concepto</w:t>
            </w:r>
          </w:p>
        </w:tc>
        <w:tc>
          <w:tcPr>
            <w:tcW w:w="2551" w:type="dxa"/>
            <w:tcBorders>
              <w:bottom w:val="single" w:sz="4" w:space="0" w:color="auto"/>
            </w:tcBorders>
            <w:shd w:val="clear" w:color="000000" w:fill="828282"/>
            <w:noWrap/>
            <w:vAlign w:val="center"/>
            <w:hideMark/>
          </w:tcPr>
          <w:p w14:paraId="27F94B91"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2023</w:t>
            </w:r>
          </w:p>
        </w:tc>
        <w:tc>
          <w:tcPr>
            <w:tcW w:w="2423" w:type="dxa"/>
            <w:tcBorders>
              <w:bottom w:val="single" w:sz="4" w:space="0" w:color="auto"/>
            </w:tcBorders>
            <w:shd w:val="clear" w:color="000000" w:fill="828282"/>
            <w:noWrap/>
            <w:vAlign w:val="center"/>
            <w:hideMark/>
          </w:tcPr>
          <w:p w14:paraId="21D4BA7E" w14:textId="77777777" w:rsidR="00C61073" w:rsidRPr="00C61073" w:rsidRDefault="00C61073" w:rsidP="00C61073">
            <w:pPr>
              <w:jc w:val="center"/>
              <w:rPr>
                <w:rFonts w:eastAsia="Times New Roman" w:cs="Calibri"/>
                <w:b/>
                <w:bCs/>
                <w:color w:val="FFFFFF"/>
                <w:lang w:val="es-MX"/>
              </w:rPr>
            </w:pPr>
            <w:r w:rsidRPr="00C61073">
              <w:rPr>
                <w:rFonts w:eastAsia="Times New Roman" w:cs="Calibri"/>
                <w:b/>
                <w:bCs/>
                <w:color w:val="FFFFFF"/>
                <w:lang w:val="es-MX"/>
              </w:rPr>
              <w:t>2022</w:t>
            </w:r>
          </w:p>
        </w:tc>
      </w:tr>
      <w:tr w:rsidR="00C61073" w:rsidRPr="00C61073" w14:paraId="3B4BD57F" w14:textId="77777777" w:rsidTr="001F1152">
        <w:trPr>
          <w:trHeight w:val="300"/>
          <w:jc w:val="center"/>
        </w:trPr>
        <w:tc>
          <w:tcPr>
            <w:tcW w:w="3415" w:type="dxa"/>
            <w:tcBorders>
              <w:top w:val="single" w:sz="4" w:space="0" w:color="auto"/>
              <w:left w:val="single" w:sz="4" w:space="0" w:color="auto"/>
              <w:bottom w:val="nil"/>
              <w:right w:val="single" w:sz="4" w:space="0" w:color="auto"/>
            </w:tcBorders>
            <w:shd w:val="clear" w:color="000000" w:fill="FFFFFF"/>
            <w:noWrap/>
            <w:vAlign w:val="center"/>
            <w:hideMark/>
          </w:tcPr>
          <w:p w14:paraId="09B4EC09"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PODER EJECUTIVO</w:t>
            </w:r>
          </w:p>
        </w:tc>
        <w:tc>
          <w:tcPr>
            <w:tcW w:w="2551" w:type="dxa"/>
            <w:tcBorders>
              <w:top w:val="single" w:sz="4" w:space="0" w:color="auto"/>
              <w:left w:val="single" w:sz="4" w:space="0" w:color="auto"/>
              <w:bottom w:val="nil"/>
              <w:right w:val="single" w:sz="4" w:space="0" w:color="auto"/>
            </w:tcBorders>
            <w:shd w:val="clear" w:color="000000" w:fill="FFFFFF"/>
            <w:vAlign w:val="center"/>
            <w:hideMark/>
          </w:tcPr>
          <w:p w14:paraId="7CCFD987"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5,949,072,723</w:t>
            </w:r>
          </w:p>
        </w:tc>
        <w:tc>
          <w:tcPr>
            <w:tcW w:w="2423" w:type="dxa"/>
            <w:tcBorders>
              <w:top w:val="single" w:sz="4" w:space="0" w:color="auto"/>
              <w:left w:val="single" w:sz="4" w:space="0" w:color="auto"/>
              <w:bottom w:val="nil"/>
              <w:right w:val="single" w:sz="4" w:space="0" w:color="auto"/>
            </w:tcBorders>
            <w:shd w:val="clear" w:color="000000" w:fill="FFFFFF"/>
            <w:vAlign w:val="center"/>
            <w:hideMark/>
          </w:tcPr>
          <w:p w14:paraId="4CD8FC17"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5,375,949,014</w:t>
            </w:r>
          </w:p>
        </w:tc>
      </w:tr>
      <w:tr w:rsidR="00C61073" w:rsidRPr="00C61073" w14:paraId="6DDDA43B" w14:textId="77777777" w:rsidTr="001F1152">
        <w:trPr>
          <w:trHeight w:val="300"/>
          <w:jc w:val="center"/>
        </w:trPr>
        <w:tc>
          <w:tcPr>
            <w:tcW w:w="3415" w:type="dxa"/>
            <w:tcBorders>
              <w:top w:val="nil"/>
              <w:left w:val="single" w:sz="4" w:space="0" w:color="auto"/>
              <w:bottom w:val="nil"/>
              <w:right w:val="single" w:sz="4" w:space="0" w:color="auto"/>
            </w:tcBorders>
            <w:shd w:val="clear" w:color="000000" w:fill="FFFFFF"/>
            <w:noWrap/>
            <w:vAlign w:val="center"/>
            <w:hideMark/>
          </w:tcPr>
          <w:p w14:paraId="674A4C7D"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 xml:space="preserve">PODER LEGISLATIVO </w:t>
            </w:r>
          </w:p>
        </w:tc>
        <w:tc>
          <w:tcPr>
            <w:tcW w:w="2551" w:type="dxa"/>
            <w:tcBorders>
              <w:top w:val="nil"/>
              <w:left w:val="single" w:sz="4" w:space="0" w:color="auto"/>
              <w:bottom w:val="nil"/>
              <w:right w:val="single" w:sz="4" w:space="0" w:color="auto"/>
            </w:tcBorders>
            <w:shd w:val="clear" w:color="000000" w:fill="FFFFFF"/>
            <w:vAlign w:val="center"/>
            <w:hideMark/>
          </w:tcPr>
          <w:p w14:paraId="28655212"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6,488,473</w:t>
            </w:r>
          </w:p>
        </w:tc>
        <w:tc>
          <w:tcPr>
            <w:tcW w:w="2423" w:type="dxa"/>
            <w:tcBorders>
              <w:top w:val="nil"/>
              <w:left w:val="single" w:sz="4" w:space="0" w:color="auto"/>
              <w:bottom w:val="nil"/>
              <w:right w:val="single" w:sz="4" w:space="0" w:color="auto"/>
            </w:tcBorders>
            <w:shd w:val="clear" w:color="000000" w:fill="FFFFFF"/>
            <w:vAlign w:val="center"/>
            <w:hideMark/>
          </w:tcPr>
          <w:p w14:paraId="520A3D47"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13,381,066</w:t>
            </w:r>
          </w:p>
        </w:tc>
      </w:tr>
      <w:tr w:rsidR="00C61073" w:rsidRPr="00C61073" w14:paraId="5E094EE0" w14:textId="77777777" w:rsidTr="001F1152">
        <w:trPr>
          <w:trHeight w:val="300"/>
          <w:jc w:val="center"/>
        </w:trPr>
        <w:tc>
          <w:tcPr>
            <w:tcW w:w="3415" w:type="dxa"/>
            <w:tcBorders>
              <w:top w:val="nil"/>
              <w:left w:val="single" w:sz="4" w:space="0" w:color="auto"/>
              <w:bottom w:val="nil"/>
              <w:right w:val="single" w:sz="4" w:space="0" w:color="auto"/>
            </w:tcBorders>
            <w:shd w:val="clear" w:color="000000" w:fill="FFFFFF"/>
            <w:noWrap/>
            <w:vAlign w:val="center"/>
            <w:hideMark/>
          </w:tcPr>
          <w:p w14:paraId="6AF26AA9"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PODER JUDICIAL</w:t>
            </w:r>
          </w:p>
        </w:tc>
        <w:tc>
          <w:tcPr>
            <w:tcW w:w="2551" w:type="dxa"/>
            <w:tcBorders>
              <w:top w:val="nil"/>
              <w:left w:val="single" w:sz="4" w:space="0" w:color="auto"/>
              <w:bottom w:val="nil"/>
              <w:right w:val="single" w:sz="4" w:space="0" w:color="auto"/>
            </w:tcBorders>
            <w:shd w:val="clear" w:color="000000" w:fill="FFFFFF"/>
            <w:vAlign w:val="center"/>
            <w:hideMark/>
          </w:tcPr>
          <w:p w14:paraId="70F2BFB7"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38,322,031</w:t>
            </w:r>
          </w:p>
        </w:tc>
        <w:tc>
          <w:tcPr>
            <w:tcW w:w="2423" w:type="dxa"/>
            <w:tcBorders>
              <w:top w:val="nil"/>
              <w:left w:val="single" w:sz="4" w:space="0" w:color="auto"/>
              <w:bottom w:val="nil"/>
              <w:right w:val="single" w:sz="4" w:space="0" w:color="auto"/>
            </w:tcBorders>
            <w:shd w:val="clear" w:color="000000" w:fill="FFFFFF"/>
            <w:vAlign w:val="center"/>
            <w:hideMark/>
          </w:tcPr>
          <w:p w14:paraId="2BB1C618"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40,546,968</w:t>
            </w:r>
          </w:p>
        </w:tc>
      </w:tr>
      <w:tr w:rsidR="00C61073" w:rsidRPr="00C61073" w14:paraId="50EF215C" w14:textId="77777777" w:rsidTr="001F1152">
        <w:trPr>
          <w:trHeight w:val="300"/>
          <w:jc w:val="center"/>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2623BE25" w14:textId="77777777" w:rsidR="00C61073" w:rsidRPr="00084358" w:rsidRDefault="00C61073" w:rsidP="00C61073">
            <w:pPr>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ÓRGANOS AUTÓNOMOS</w:t>
            </w:r>
          </w:p>
        </w:tc>
        <w:tc>
          <w:tcPr>
            <w:tcW w:w="2551" w:type="dxa"/>
            <w:tcBorders>
              <w:top w:val="nil"/>
              <w:left w:val="single" w:sz="4" w:space="0" w:color="auto"/>
              <w:bottom w:val="single" w:sz="4" w:space="0" w:color="auto"/>
              <w:right w:val="single" w:sz="4" w:space="0" w:color="auto"/>
            </w:tcBorders>
            <w:shd w:val="clear" w:color="000000" w:fill="FFFFFF"/>
            <w:vAlign w:val="center"/>
            <w:hideMark/>
          </w:tcPr>
          <w:p w14:paraId="444251F4"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111,508,197</w:t>
            </w:r>
          </w:p>
        </w:tc>
        <w:tc>
          <w:tcPr>
            <w:tcW w:w="2423" w:type="dxa"/>
            <w:tcBorders>
              <w:top w:val="nil"/>
              <w:left w:val="single" w:sz="4" w:space="0" w:color="auto"/>
              <w:bottom w:val="single" w:sz="4" w:space="0" w:color="auto"/>
              <w:right w:val="single" w:sz="4" w:space="0" w:color="auto"/>
            </w:tcBorders>
            <w:shd w:val="clear" w:color="000000" w:fill="FFFFFF"/>
            <w:vAlign w:val="center"/>
            <w:hideMark/>
          </w:tcPr>
          <w:p w14:paraId="3F4EE68A" w14:textId="77777777" w:rsidR="00C61073" w:rsidRPr="00084358" w:rsidRDefault="00C61073" w:rsidP="00C61073">
            <w:pPr>
              <w:jc w:val="right"/>
              <w:rPr>
                <w:rFonts w:ascii="Monserat medium" w:eastAsia="Times New Roman" w:hAnsi="Monserat medium" w:cs="Calibri"/>
                <w:color w:val="000000"/>
                <w:lang w:val="es-MX"/>
              </w:rPr>
            </w:pPr>
            <w:r w:rsidRPr="00084358">
              <w:rPr>
                <w:rFonts w:ascii="Monserat medium" w:eastAsia="Times New Roman" w:hAnsi="Monserat medium" w:cs="Calibri"/>
                <w:color w:val="000000"/>
                <w:lang w:val="es-MX"/>
              </w:rPr>
              <w:t>95,543,605</w:t>
            </w:r>
          </w:p>
        </w:tc>
      </w:tr>
      <w:tr w:rsidR="00C61073" w:rsidRPr="00084358" w14:paraId="687C5992" w14:textId="77777777" w:rsidTr="001F1152">
        <w:trPr>
          <w:trHeight w:val="330"/>
          <w:jc w:val="center"/>
        </w:trPr>
        <w:tc>
          <w:tcPr>
            <w:tcW w:w="3415" w:type="dxa"/>
            <w:tcBorders>
              <w:top w:val="single" w:sz="4" w:space="0" w:color="auto"/>
            </w:tcBorders>
            <w:shd w:val="clear" w:color="000000" w:fill="FFFFFF"/>
            <w:noWrap/>
            <w:vAlign w:val="center"/>
            <w:hideMark/>
          </w:tcPr>
          <w:p w14:paraId="00DFAF7A" w14:textId="77777777" w:rsidR="00C61073" w:rsidRPr="00084358" w:rsidRDefault="00C61073" w:rsidP="00084358">
            <w:pPr>
              <w:jc w:val="right"/>
              <w:rPr>
                <w:rFonts w:ascii="Monserat medium" w:eastAsia="Times New Roman" w:hAnsi="Monserat medium" w:cs="Calibri"/>
                <w:b/>
                <w:color w:val="000000"/>
                <w:lang w:val="es-MX"/>
              </w:rPr>
            </w:pPr>
            <w:r w:rsidRPr="00084358">
              <w:rPr>
                <w:rFonts w:ascii="Monserat medium" w:eastAsia="Times New Roman" w:hAnsi="Monserat medium" w:cs="Calibri"/>
                <w:b/>
                <w:color w:val="000000"/>
                <w:lang w:val="es-MX"/>
              </w:rPr>
              <w:t>Suma</w:t>
            </w:r>
          </w:p>
        </w:tc>
        <w:tc>
          <w:tcPr>
            <w:tcW w:w="2551" w:type="dxa"/>
            <w:tcBorders>
              <w:top w:val="single" w:sz="4" w:space="0" w:color="auto"/>
            </w:tcBorders>
            <w:shd w:val="clear" w:color="000000" w:fill="FFFFFF"/>
            <w:noWrap/>
            <w:vAlign w:val="center"/>
            <w:hideMark/>
          </w:tcPr>
          <w:p w14:paraId="205B81C3" w14:textId="7908E2D2" w:rsidR="00C61073" w:rsidRPr="00084358" w:rsidRDefault="00C61073" w:rsidP="002A6B43">
            <w:pPr>
              <w:jc w:val="right"/>
              <w:rPr>
                <w:rFonts w:ascii="Monserat medium" w:eastAsia="Times New Roman" w:hAnsi="Monserat medium" w:cs="Calibri"/>
                <w:b/>
                <w:color w:val="000000"/>
                <w:lang w:val="es-MX"/>
              </w:rPr>
            </w:pPr>
            <w:r w:rsidRPr="00084358">
              <w:rPr>
                <w:rFonts w:ascii="Monserat medium" w:eastAsia="Times New Roman" w:hAnsi="Monserat medium" w:cs="Calibri"/>
                <w:b/>
                <w:color w:val="000000"/>
                <w:lang w:val="es-MX"/>
              </w:rPr>
              <w:t>6,105,391,42</w:t>
            </w:r>
            <w:r w:rsidR="002A6B43">
              <w:rPr>
                <w:rFonts w:ascii="Monserat medium" w:eastAsia="Times New Roman" w:hAnsi="Monserat medium" w:cs="Calibri"/>
                <w:b/>
                <w:color w:val="000000"/>
                <w:lang w:val="es-MX"/>
              </w:rPr>
              <w:t>4</w:t>
            </w:r>
          </w:p>
        </w:tc>
        <w:tc>
          <w:tcPr>
            <w:tcW w:w="2423" w:type="dxa"/>
            <w:tcBorders>
              <w:top w:val="single" w:sz="4" w:space="0" w:color="auto"/>
            </w:tcBorders>
            <w:shd w:val="clear" w:color="000000" w:fill="FFFFFF"/>
            <w:noWrap/>
            <w:vAlign w:val="center"/>
            <w:hideMark/>
          </w:tcPr>
          <w:p w14:paraId="718DD048" w14:textId="4697B837" w:rsidR="00C61073" w:rsidRPr="00084358" w:rsidRDefault="002A6B43" w:rsidP="00084358">
            <w:pPr>
              <w:jc w:val="right"/>
              <w:rPr>
                <w:rFonts w:ascii="Monserat medium" w:eastAsia="Times New Roman" w:hAnsi="Monserat medium" w:cs="Calibri"/>
                <w:b/>
                <w:color w:val="000000"/>
                <w:lang w:val="es-MX"/>
              </w:rPr>
            </w:pPr>
            <w:r>
              <w:rPr>
                <w:rFonts w:ascii="Monserat medium" w:eastAsia="Times New Roman" w:hAnsi="Monserat medium" w:cs="Calibri"/>
                <w:b/>
                <w:color w:val="000000"/>
                <w:lang w:val="es-MX"/>
              </w:rPr>
              <w:t>5,525,420,653</w:t>
            </w:r>
          </w:p>
        </w:tc>
      </w:tr>
    </w:tbl>
    <w:p w14:paraId="54B96C0C" w14:textId="4A1C1DF7" w:rsidR="00EA0B6C" w:rsidRPr="00300A2B" w:rsidRDefault="00EA0B6C">
      <w:pPr>
        <w:jc w:val="both"/>
        <w:rPr>
          <w:rFonts w:ascii="Monserat medium" w:hAnsi="Monserat medium"/>
          <w:b/>
        </w:rPr>
      </w:pPr>
    </w:p>
    <w:p w14:paraId="33B66F1D" w14:textId="77777777" w:rsidR="00C1656F" w:rsidRPr="00300A2B" w:rsidRDefault="00C1656F">
      <w:pPr>
        <w:jc w:val="both"/>
        <w:rPr>
          <w:rFonts w:ascii="Monserat medium" w:hAnsi="Monserat medium"/>
          <w:b/>
        </w:rPr>
      </w:pPr>
    </w:p>
    <w:p w14:paraId="234B05C3" w14:textId="6872F3E1" w:rsidR="00AF7634" w:rsidRPr="00300A2B" w:rsidRDefault="0079353E">
      <w:pPr>
        <w:jc w:val="both"/>
        <w:rPr>
          <w:rFonts w:ascii="Monserat medium" w:hAnsi="Monserat medium"/>
          <w:b/>
        </w:rPr>
      </w:pPr>
      <w:r w:rsidRPr="00300A2B">
        <w:rPr>
          <w:rFonts w:ascii="Monserat medium" w:hAnsi="Monserat medium"/>
          <w:b/>
        </w:rPr>
        <w:t>Notas de Memoria</w:t>
      </w:r>
    </w:p>
    <w:p w14:paraId="1028CF9A" w14:textId="77777777" w:rsidR="00AF7634" w:rsidRPr="00300A2B" w:rsidRDefault="00AF7634">
      <w:pPr>
        <w:jc w:val="both"/>
        <w:rPr>
          <w:rFonts w:ascii="Monserat medium" w:hAnsi="Monserat medium"/>
        </w:rPr>
      </w:pPr>
    </w:p>
    <w:p w14:paraId="08B0FE8C" w14:textId="77777777" w:rsidR="00AF7634" w:rsidRPr="00300A2B" w:rsidRDefault="00AF7634">
      <w:pPr>
        <w:jc w:val="both"/>
        <w:rPr>
          <w:rFonts w:ascii="Monserat medium" w:hAnsi="Monserat medium"/>
        </w:rPr>
      </w:pPr>
    </w:p>
    <w:p w14:paraId="0921EBCC" w14:textId="77777777" w:rsidR="00AF7634" w:rsidRPr="00300A2B" w:rsidRDefault="0079353E">
      <w:pPr>
        <w:jc w:val="both"/>
        <w:rPr>
          <w:rFonts w:ascii="Monserat medium" w:hAnsi="Monserat medium"/>
        </w:rPr>
      </w:pPr>
      <w:r w:rsidRPr="00300A2B">
        <w:rPr>
          <w:rFonts w:ascii="Monserat medium" w:hAnsi="Monserat medium"/>
        </w:rPr>
        <w:t>Las Notas de Memoria de cada uno de entes públicos que conforman el Poder Ejecutivo, Legislativo, Judicial y Órganos Autónomos emanan de las notas de la información presentada por cada uno, mismas que pueden ser consultadas en el respectivo apartado.</w:t>
      </w:r>
    </w:p>
    <w:p w14:paraId="755FA7A7" w14:textId="77777777" w:rsidR="00AF7634" w:rsidRPr="00300A2B" w:rsidRDefault="00AF7634">
      <w:pPr>
        <w:jc w:val="both"/>
        <w:rPr>
          <w:rFonts w:ascii="Monserat medium" w:hAnsi="Monserat medium"/>
          <w:b/>
        </w:rPr>
      </w:pPr>
    </w:p>
    <w:p w14:paraId="71AFBADC" w14:textId="77777777" w:rsidR="00AF7634" w:rsidRPr="00300A2B" w:rsidRDefault="00AF7634">
      <w:pPr>
        <w:jc w:val="both"/>
        <w:rPr>
          <w:rFonts w:ascii="Monserat medium" w:hAnsi="Monserat medium"/>
          <w:b/>
        </w:rPr>
      </w:pPr>
    </w:p>
    <w:p w14:paraId="7DA07A3C" w14:textId="77777777" w:rsidR="00AF7634" w:rsidRPr="00300A2B" w:rsidRDefault="0079353E">
      <w:pPr>
        <w:jc w:val="both"/>
        <w:rPr>
          <w:rFonts w:ascii="Monserat medium" w:hAnsi="Monserat medium"/>
        </w:rPr>
      </w:pPr>
      <w:r w:rsidRPr="00300A2B">
        <w:rPr>
          <w:rFonts w:ascii="Monserat medium" w:hAnsi="Monserat medium"/>
          <w:b/>
        </w:rPr>
        <w:t>Notas de Gestión Administrativa</w:t>
      </w:r>
      <w:r w:rsidRPr="00300A2B">
        <w:rPr>
          <w:rFonts w:ascii="Monserat medium" w:hAnsi="Monserat medium"/>
        </w:rPr>
        <w:t>.</w:t>
      </w:r>
    </w:p>
    <w:p w14:paraId="107E5ACB" w14:textId="77777777" w:rsidR="00AF7634" w:rsidRPr="00300A2B" w:rsidRDefault="00AF7634">
      <w:pPr>
        <w:jc w:val="both"/>
        <w:rPr>
          <w:rFonts w:ascii="Monserat medium" w:hAnsi="Monserat medium"/>
        </w:rPr>
      </w:pPr>
    </w:p>
    <w:p w14:paraId="5A6DCF1F" w14:textId="77777777" w:rsidR="00AF7634" w:rsidRPr="00300A2B" w:rsidRDefault="00AF7634">
      <w:pPr>
        <w:jc w:val="both"/>
        <w:rPr>
          <w:rFonts w:ascii="Monserat medium" w:hAnsi="Monserat medium"/>
        </w:rPr>
      </w:pPr>
    </w:p>
    <w:p w14:paraId="41AFCD00" w14:textId="77777777" w:rsidR="00AF7634" w:rsidRPr="00300A2B" w:rsidRDefault="0079353E">
      <w:pPr>
        <w:jc w:val="both"/>
        <w:rPr>
          <w:rFonts w:ascii="Monserat medium" w:hAnsi="Monserat medium"/>
        </w:rPr>
      </w:pPr>
      <w:r w:rsidRPr="00300A2B">
        <w:rPr>
          <w:rFonts w:ascii="Monserat medium" w:hAnsi="Monserat medium"/>
        </w:rPr>
        <w:t>Las Notas de Gestión Administrativa de cada uno de entes públicos que conforman el Poder Ejecutivo, Legislativo, Judicial y Órganos Autónomos emanan de las notas de la información presentada por cada uno, mismas que pueden ser consultadas en el respectivo apartado.</w:t>
      </w:r>
    </w:p>
    <w:p w14:paraId="105852B1" w14:textId="77777777" w:rsidR="00AF7634" w:rsidRPr="00300A2B" w:rsidRDefault="00AF7634">
      <w:pPr>
        <w:jc w:val="both"/>
        <w:rPr>
          <w:rFonts w:ascii="Monserat medium" w:hAnsi="Monserat medium"/>
          <w:b/>
        </w:rPr>
      </w:pPr>
    </w:p>
    <w:sectPr w:rsidR="00AF7634" w:rsidRPr="00300A2B" w:rsidSect="00B05DDC">
      <w:headerReference w:type="even" r:id="rId7"/>
      <w:headerReference w:type="default" r:id="rId8"/>
      <w:footerReference w:type="even" r:id="rId9"/>
      <w:footerReference w:type="default" r:id="rId10"/>
      <w:headerReference w:type="first" r:id="rId11"/>
      <w:footerReference w:type="first" r:id="rId12"/>
      <w:pgSz w:w="12240" w:h="15840" w:code="1"/>
      <w:pgMar w:top="2835" w:right="1608" w:bottom="567" w:left="1701" w:header="1985" w:footer="72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35766" w14:textId="77777777" w:rsidR="00407C93" w:rsidRDefault="00407C93">
      <w:r>
        <w:separator/>
      </w:r>
    </w:p>
  </w:endnote>
  <w:endnote w:type="continuationSeparator" w:id="0">
    <w:p w14:paraId="68740E22" w14:textId="77777777" w:rsidR="00407C93" w:rsidRDefault="0040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Univia Pro Book">
    <w:altName w:val="Arial"/>
    <w:panose1 w:val="00000000000000000000"/>
    <w:charset w:val="00"/>
    <w:family w:val="modern"/>
    <w:notTrueType/>
    <w:pitch w:val="variable"/>
    <w:sig w:usb0="A00002EF" w:usb1="5000E47B" w:usb2="00000000" w:usb3="00000000" w:csb0="00000097"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serat medium">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9902C"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noProof/>
        <w:color w:val="000000"/>
        <w:sz w:val="16"/>
        <w:szCs w:val="16"/>
        <w:lang w:val="es-MX"/>
      </w:rPr>
      <w:drawing>
        <wp:inline distT="0" distB="0" distL="0" distR="0" wp14:anchorId="64BC6775" wp14:editId="2AD9DEF4">
          <wp:extent cx="6105525" cy="1428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05525" cy="142875"/>
                  </a:xfrm>
                  <a:prstGeom prst="rect">
                    <a:avLst/>
                  </a:prstGeom>
                  <a:ln/>
                </pic:spPr>
              </pic:pic>
            </a:graphicData>
          </a:graphic>
        </wp:inline>
      </w:drawing>
    </w:r>
  </w:p>
  <w:p w14:paraId="4BCCC98A" w14:textId="77777777" w:rsidR="00AF7634" w:rsidRDefault="0079353E">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end"/>
    </w:r>
  </w:p>
  <w:p w14:paraId="0A5CA028" w14:textId="77777777" w:rsidR="00AF7634" w:rsidRDefault="0079353E">
    <w:pPr>
      <w:pBdr>
        <w:top w:val="nil"/>
        <w:left w:val="nil"/>
        <w:bottom w:val="nil"/>
        <w:right w:val="nil"/>
        <w:between w:val="nil"/>
      </w:pBdr>
      <w:tabs>
        <w:tab w:val="center" w:pos="4252"/>
        <w:tab w:val="right" w:pos="8504"/>
      </w:tabs>
      <w:jc w:val="right"/>
      <w:rPr>
        <w:color w:val="000000"/>
        <w:sz w:val="16"/>
        <w:szCs w:val="16"/>
      </w:rPr>
    </w:pPr>
    <w:r>
      <w:rPr>
        <w:color w:val="000000"/>
        <w:sz w:val="16"/>
        <w:szCs w:val="16"/>
      </w:rPr>
      <w:t>Cuenta Pública del Estado</w:t>
    </w:r>
  </w:p>
  <w:p w14:paraId="1E78DD06" w14:textId="77777777" w:rsidR="00AF7634" w:rsidRDefault="0079353E">
    <w:pPr>
      <w:pBdr>
        <w:top w:val="nil"/>
        <w:left w:val="nil"/>
        <w:bottom w:val="nil"/>
        <w:right w:val="nil"/>
        <w:between w:val="nil"/>
      </w:pBdr>
      <w:tabs>
        <w:tab w:val="center" w:pos="4252"/>
        <w:tab w:val="right" w:pos="8504"/>
      </w:tabs>
      <w:jc w:val="right"/>
      <w:rPr>
        <w:color w:val="000000"/>
      </w:rPr>
    </w:pPr>
    <w:r>
      <w:rPr>
        <w:color w:val="000000"/>
        <w:sz w:val="16"/>
        <w:szCs w:val="16"/>
      </w:rPr>
      <w:t>Periodo noviembre-diciembre del ejercicio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9B860" w14:textId="77777777" w:rsidR="00AF7634" w:rsidRDefault="00AF7634">
    <w:pPr>
      <w:pBdr>
        <w:top w:val="nil"/>
        <w:left w:val="nil"/>
        <w:bottom w:val="nil"/>
        <w:right w:val="nil"/>
        <w:between w:val="nil"/>
      </w:pBdr>
      <w:tabs>
        <w:tab w:val="center" w:pos="4252"/>
        <w:tab w:val="right" w:pos="8504"/>
      </w:tabs>
      <w:jc w:val="right"/>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D4D5C" w14:textId="77777777" w:rsidR="00AF7634" w:rsidRDefault="00AF763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7D7A3" w14:textId="77777777" w:rsidR="00407C93" w:rsidRDefault="00407C93">
      <w:r>
        <w:separator/>
      </w:r>
    </w:p>
  </w:footnote>
  <w:footnote w:type="continuationSeparator" w:id="0">
    <w:p w14:paraId="30C67888" w14:textId="77777777" w:rsidR="00407C93" w:rsidRDefault="00407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78DF1" w14:textId="77777777" w:rsidR="00AF7634" w:rsidRDefault="0079353E">
    <w:pPr>
      <w:pBdr>
        <w:top w:val="nil"/>
        <w:left w:val="nil"/>
        <w:bottom w:val="nil"/>
        <w:right w:val="nil"/>
        <w:between w:val="nil"/>
      </w:pBdr>
      <w:tabs>
        <w:tab w:val="center" w:pos="4252"/>
        <w:tab w:val="right" w:pos="8504"/>
        <w:tab w:val="center" w:pos="4561"/>
        <w:tab w:val="right" w:pos="9122"/>
      </w:tabs>
      <w:rPr>
        <w:color w:val="000000"/>
      </w:rPr>
    </w:pPr>
    <w:r>
      <w:rPr>
        <w:noProof/>
        <w:lang w:val="es-MX"/>
      </w:rPr>
      <w:drawing>
        <wp:anchor distT="0" distB="0" distL="114300" distR="114300" simplePos="0" relativeHeight="251659264" behindDoc="0" locked="0" layoutInCell="1" hidden="0" allowOverlap="1" wp14:anchorId="52BB3111" wp14:editId="72564C1D">
          <wp:simplePos x="0" y="0"/>
          <wp:positionH relativeFrom="column">
            <wp:posOffset>13</wp:posOffset>
          </wp:positionH>
          <wp:positionV relativeFrom="paragraph">
            <wp:posOffset>-900419</wp:posOffset>
          </wp:positionV>
          <wp:extent cx="2832100" cy="9017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32100" cy="901700"/>
                  </a:xfrm>
                  <a:prstGeom prst="rect">
                    <a:avLst/>
                  </a:prstGeom>
                  <a:ln/>
                </pic:spPr>
              </pic:pic>
            </a:graphicData>
          </a:graphic>
        </wp:anchor>
      </w:drawing>
    </w:r>
    <w:r>
      <w:rPr>
        <w:noProof/>
        <w:lang w:val="es-MX"/>
      </w:rPr>
      <w:drawing>
        <wp:anchor distT="0" distB="0" distL="114300" distR="114300" simplePos="0" relativeHeight="251660288" behindDoc="0" locked="0" layoutInCell="1" hidden="0" allowOverlap="1" wp14:anchorId="73B2E6CC" wp14:editId="314D2076">
          <wp:simplePos x="0" y="0"/>
          <wp:positionH relativeFrom="column">
            <wp:posOffset>5014595</wp:posOffset>
          </wp:positionH>
          <wp:positionV relativeFrom="paragraph">
            <wp:posOffset>-900419</wp:posOffset>
          </wp:positionV>
          <wp:extent cx="1116965" cy="89979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16965" cy="899795"/>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3F25" w14:textId="77777777" w:rsidR="00AF7634" w:rsidRDefault="0079353E">
    <w:r>
      <w:rPr>
        <w:noProof/>
        <w:lang w:val="es-MX"/>
      </w:rPr>
      <w:drawing>
        <wp:anchor distT="0" distB="0" distL="114300" distR="114300" simplePos="0" relativeHeight="251658240" behindDoc="0" locked="0" layoutInCell="1" hidden="0" allowOverlap="1" wp14:anchorId="76E32E8C" wp14:editId="047DAF58">
          <wp:simplePos x="0" y="0"/>
          <wp:positionH relativeFrom="column">
            <wp:posOffset>-348605</wp:posOffset>
          </wp:positionH>
          <wp:positionV relativeFrom="paragraph">
            <wp:posOffset>-999477</wp:posOffset>
          </wp:positionV>
          <wp:extent cx="1452880" cy="1448435"/>
          <wp:effectExtent l="0" t="0" r="0" b="0"/>
          <wp:wrapSquare wrapText="bothSides" distT="0" distB="0" distL="114300" distR="114300"/>
          <wp:docPr id="1" name="image2.png" descr="EscudoNacional"/>
          <wp:cNvGraphicFramePr/>
          <a:graphic xmlns:a="http://schemas.openxmlformats.org/drawingml/2006/main">
            <a:graphicData uri="http://schemas.openxmlformats.org/drawingml/2006/picture">
              <pic:pic xmlns:pic="http://schemas.openxmlformats.org/drawingml/2006/picture">
                <pic:nvPicPr>
                  <pic:cNvPr id="0" name="image2.png" descr="EscudoNacional"/>
                  <pic:cNvPicPr preferRelativeResize="0"/>
                </pic:nvPicPr>
                <pic:blipFill>
                  <a:blip r:embed="rId1"/>
                  <a:srcRect/>
                  <a:stretch>
                    <a:fillRect/>
                  </a:stretch>
                </pic:blipFill>
                <pic:spPr>
                  <a:xfrm>
                    <a:off x="0" y="0"/>
                    <a:ext cx="1452880" cy="144843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23B93" w14:textId="77777777" w:rsidR="00AF7634" w:rsidRDefault="00AF763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72F"/>
    <w:multiLevelType w:val="multilevel"/>
    <w:tmpl w:val="68306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68E1055"/>
    <w:multiLevelType w:val="multilevel"/>
    <w:tmpl w:val="69B6D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34"/>
    <w:rsid w:val="000733D1"/>
    <w:rsid w:val="00084358"/>
    <w:rsid w:val="000B038E"/>
    <w:rsid w:val="000B6AA3"/>
    <w:rsid w:val="0017769A"/>
    <w:rsid w:val="00182009"/>
    <w:rsid w:val="001D410D"/>
    <w:rsid w:val="001F1152"/>
    <w:rsid w:val="00202123"/>
    <w:rsid w:val="00216AC4"/>
    <w:rsid w:val="00240203"/>
    <w:rsid w:val="00243BE6"/>
    <w:rsid w:val="002A6B43"/>
    <w:rsid w:val="00300A2B"/>
    <w:rsid w:val="0030583E"/>
    <w:rsid w:val="00331403"/>
    <w:rsid w:val="0038385D"/>
    <w:rsid w:val="003E1EA1"/>
    <w:rsid w:val="003E2068"/>
    <w:rsid w:val="003F316C"/>
    <w:rsid w:val="00405AD3"/>
    <w:rsid w:val="00407C93"/>
    <w:rsid w:val="00536E2E"/>
    <w:rsid w:val="00553846"/>
    <w:rsid w:val="005A1B78"/>
    <w:rsid w:val="00620F3A"/>
    <w:rsid w:val="006462B6"/>
    <w:rsid w:val="00657B34"/>
    <w:rsid w:val="0079353E"/>
    <w:rsid w:val="007B02C7"/>
    <w:rsid w:val="007B46EE"/>
    <w:rsid w:val="00824E20"/>
    <w:rsid w:val="00824FC3"/>
    <w:rsid w:val="009226AB"/>
    <w:rsid w:val="0093385A"/>
    <w:rsid w:val="009D616F"/>
    <w:rsid w:val="009E65EF"/>
    <w:rsid w:val="00A153D1"/>
    <w:rsid w:val="00A7579D"/>
    <w:rsid w:val="00AA3042"/>
    <w:rsid w:val="00AB17C4"/>
    <w:rsid w:val="00AE3CA5"/>
    <w:rsid w:val="00AF7634"/>
    <w:rsid w:val="00B05DDC"/>
    <w:rsid w:val="00B53C31"/>
    <w:rsid w:val="00BE5AE4"/>
    <w:rsid w:val="00BF7BA4"/>
    <w:rsid w:val="00C1656F"/>
    <w:rsid w:val="00C61073"/>
    <w:rsid w:val="00D10641"/>
    <w:rsid w:val="00D732D2"/>
    <w:rsid w:val="00DB6DB8"/>
    <w:rsid w:val="00E6084F"/>
    <w:rsid w:val="00E92699"/>
    <w:rsid w:val="00EA0B6C"/>
    <w:rsid w:val="00EC2303"/>
    <w:rsid w:val="00ED00BC"/>
    <w:rsid w:val="00EF51B3"/>
    <w:rsid w:val="00FC0E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F345"/>
  <w15:docId w15:val="{15E07CCA-B4EC-4574-A1AC-759B7A48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ia Pro Book" w:eastAsia="Univia Pro Book" w:hAnsi="Univia Pro Book" w:cs="Univia Pro Book"/>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center"/>
      <w:outlineLvl w:val="0"/>
    </w:pPr>
    <w:rPr>
      <w:rFonts w:ascii="Open Sans" w:eastAsia="Open Sans" w:hAnsi="Open Sans" w:cs="Open Sans"/>
      <w:b/>
      <w:sz w:val="36"/>
      <w:szCs w:val="36"/>
    </w:rPr>
  </w:style>
  <w:style w:type="paragraph" w:styleId="Ttulo2">
    <w:name w:val="heading 2"/>
    <w:basedOn w:val="Normal"/>
    <w:next w:val="Normal"/>
    <w:pPr>
      <w:keepNext/>
      <w:spacing w:line="360" w:lineRule="auto"/>
      <w:jc w:val="both"/>
      <w:outlineLvl w:val="1"/>
    </w:pPr>
    <w:rPr>
      <w:rFonts w:ascii="Arial" w:eastAsia="Arial" w:hAnsi="Arial" w:cs="Arial"/>
    </w:rPr>
  </w:style>
  <w:style w:type="paragraph" w:styleId="Ttulo3">
    <w:name w:val="heading 3"/>
    <w:basedOn w:val="Normal"/>
    <w:next w:val="Normal"/>
    <w:pPr>
      <w:keepNext/>
      <w:outlineLvl w:val="2"/>
    </w:pPr>
    <w:rPr>
      <w:rFonts w:ascii="Arial" w:eastAsia="Arial" w:hAnsi="Arial" w:cs="Arial"/>
      <w:b/>
      <w:sz w:val="28"/>
      <w:szCs w:val="28"/>
    </w:rPr>
  </w:style>
  <w:style w:type="paragraph" w:styleId="Ttulo4">
    <w:name w:val="heading 4"/>
    <w:basedOn w:val="Normal"/>
    <w:next w:val="Normal"/>
    <w:pPr>
      <w:keepNext/>
      <w:jc w:val="center"/>
      <w:outlineLvl w:val="3"/>
    </w:pPr>
    <w:rPr>
      <w:rFonts w:ascii="Arial" w:eastAsia="Arial" w:hAnsi="Arial" w:cs="Arial"/>
      <w:b/>
      <w:sz w:val="20"/>
      <w:szCs w:val="20"/>
    </w:rPr>
  </w:style>
  <w:style w:type="paragraph" w:styleId="Ttulo5">
    <w:name w:val="heading 5"/>
    <w:basedOn w:val="Normal"/>
    <w:next w:val="Normal"/>
    <w:pPr>
      <w:keepNext/>
      <w:outlineLvl w:val="4"/>
    </w:pPr>
    <w:rPr>
      <w:rFonts w:ascii="Times New Roman" w:eastAsia="Times New Roman" w:hAnsi="Times New Roman" w:cs="Times New Roman"/>
      <w:b/>
      <w:sz w:val="20"/>
      <w:szCs w:val="20"/>
    </w:rPr>
  </w:style>
  <w:style w:type="paragraph" w:styleId="Ttulo6">
    <w:name w:val="heading 6"/>
    <w:basedOn w:val="Normal"/>
    <w:next w:val="Normal"/>
    <w:pPr>
      <w:keepNext/>
      <w:jc w:val="center"/>
      <w:outlineLvl w:val="5"/>
    </w:pPr>
    <w:rPr>
      <w:rFonts w:ascii="Arial" w:eastAsia="Arial" w:hAnsi="Arial" w:cs="Arial"/>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rFonts w:ascii="Tahoma" w:eastAsia="Tahoma" w:hAnsi="Tahoma" w:cs="Tahoma"/>
      <w:b/>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911">
      <w:bodyDiv w:val="1"/>
      <w:marLeft w:val="0"/>
      <w:marRight w:val="0"/>
      <w:marTop w:val="0"/>
      <w:marBottom w:val="0"/>
      <w:divBdr>
        <w:top w:val="none" w:sz="0" w:space="0" w:color="auto"/>
        <w:left w:val="none" w:sz="0" w:space="0" w:color="auto"/>
        <w:bottom w:val="none" w:sz="0" w:space="0" w:color="auto"/>
        <w:right w:val="none" w:sz="0" w:space="0" w:color="auto"/>
      </w:divBdr>
    </w:div>
    <w:div w:id="45689554">
      <w:bodyDiv w:val="1"/>
      <w:marLeft w:val="0"/>
      <w:marRight w:val="0"/>
      <w:marTop w:val="0"/>
      <w:marBottom w:val="0"/>
      <w:divBdr>
        <w:top w:val="none" w:sz="0" w:space="0" w:color="auto"/>
        <w:left w:val="none" w:sz="0" w:space="0" w:color="auto"/>
        <w:bottom w:val="none" w:sz="0" w:space="0" w:color="auto"/>
        <w:right w:val="none" w:sz="0" w:space="0" w:color="auto"/>
      </w:divBdr>
    </w:div>
    <w:div w:id="67701065">
      <w:bodyDiv w:val="1"/>
      <w:marLeft w:val="0"/>
      <w:marRight w:val="0"/>
      <w:marTop w:val="0"/>
      <w:marBottom w:val="0"/>
      <w:divBdr>
        <w:top w:val="none" w:sz="0" w:space="0" w:color="auto"/>
        <w:left w:val="none" w:sz="0" w:space="0" w:color="auto"/>
        <w:bottom w:val="none" w:sz="0" w:space="0" w:color="auto"/>
        <w:right w:val="none" w:sz="0" w:space="0" w:color="auto"/>
      </w:divBdr>
    </w:div>
    <w:div w:id="81219248">
      <w:bodyDiv w:val="1"/>
      <w:marLeft w:val="0"/>
      <w:marRight w:val="0"/>
      <w:marTop w:val="0"/>
      <w:marBottom w:val="0"/>
      <w:divBdr>
        <w:top w:val="none" w:sz="0" w:space="0" w:color="auto"/>
        <w:left w:val="none" w:sz="0" w:space="0" w:color="auto"/>
        <w:bottom w:val="none" w:sz="0" w:space="0" w:color="auto"/>
        <w:right w:val="none" w:sz="0" w:space="0" w:color="auto"/>
      </w:divBdr>
    </w:div>
    <w:div w:id="81728287">
      <w:bodyDiv w:val="1"/>
      <w:marLeft w:val="0"/>
      <w:marRight w:val="0"/>
      <w:marTop w:val="0"/>
      <w:marBottom w:val="0"/>
      <w:divBdr>
        <w:top w:val="none" w:sz="0" w:space="0" w:color="auto"/>
        <w:left w:val="none" w:sz="0" w:space="0" w:color="auto"/>
        <w:bottom w:val="none" w:sz="0" w:space="0" w:color="auto"/>
        <w:right w:val="none" w:sz="0" w:space="0" w:color="auto"/>
      </w:divBdr>
    </w:div>
    <w:div w:id="94328660">
      <w:bodyDiv w:val="1"/>
      <w:marLeft w:val="0"/>
      <w:marRight w:val="0"/>
      <w:marTop w:val="0"/>
      <w:marBottom w:val="0"/>
      <w:divBdr>
        <w:top w:val="none" w:sz="0" w:space="0" w:color="auto"/>
        <w:left w:val="none" w:sz="0" w:space="0" w:color="auto"/>
        <w:bottom w:val="none" w:sz="0" w:space="0" w:color="auto"/>
        <w:right w:val="none" w:sz="0" w:space="0" w:color="auto"/>
      </w:divBdr>
    </w:div>
    <w:div w:id="96874566">
      <w:bodyDiv w:val="1"/>
      <w:marLeft w:val="0"/>
      <w:marRight w:val="0"/>
      <w:marTop w:val="0"/>
      <w:marBottom w:val="0"/>
      <w:divBdr>
        <w:top w:val="none" w:sz="0" w:space="0" w:color="auto"/>
        <w:left w:val="none" w:sz="0" w:space="0" w:color="auto"/>
        <w:bottom w:val="none" w:sz="0" w:space="0" w:color="auto"/>
        <w:right w:val="none" w:sz="0" w:space="0" w:color="auto"/>
      </w:divBdr>
    </w:div>
    <w:div w:id="107043371">
      <w:bodyDiv w:val="1"/>
      <w:marLeft w:val="0"/>
      <w:marRight w:val="0"/>
      <w:marTop w:val="0"/>
      <w:marBottom w:val="0"/>
      <w:divBdr>
        <w:top w:val="none" w:sz="0" w:space="0" w:color="auto"/>
        <w:left w:val="none" w:sz="0" w:space="0" w:color="auto"/>
        <w:bottom w:val="none" w:sz="0" w:space="0" w:color="auto"/>
        <w:right w:val="none" w:sz="0" w:space="0" w:color="auto"/>
      </w:divBdr>
    </w:div>
    <w:div w:id="111631199">
      <w:bodyDiv w:val="1"/>
      <w:marLeft w:val="0"/>
      <w:marRight w:val="0"/>
      <w:marTop w:val="0"/>
      <w:marBottom w:val="0"/>
      <w:divBdr>
        <w:top w:val="none" w:sz="0" w:space="0" w:color="auto"/>
        <w:left w:val="none" w:sz="0" w:space="0" w:color="auto"/>
        <w:bottom w:val="none" w:sz="0" w:space="0" w:color="auto"/>
        <w:right w:val="none" w:sz="0" w:space="0" w:color="auto"/>
      </w:divBdr>
    </w:div>
    <w:div w:id="165175230">
      <w:bodyDiv w:val="1"/>
      <w:marLeft w:val="0"/>
      <w:marRight w:val="0"/>
      <w:marTop w:val="0"/>
      <w:marBottom w:val="0"/>
      <w:divBdr>
        <w:top w:val="none" w:sz="0" w:space="0" w:color="auto"/>
        <w:left w:val="none" w:sz="0" w:space="0" w:color="auto"/>
        <w:bottom w:val="none" w:sz="0" w:space="0" w:color="auto"/>
        <w:right w:val="none" w:sz="0" w:space="0" w:color="auto"/>
      </w:divBdr>
    </w:div>
    <w:div w:id="168444807">
      <w:bodyDiv w:val="1"/>
      <w:marLeft w:val="0"/>
      <w:marRight w:val="0"/>
      <w:marTop w:val="0"/>
      <w:marBottom w:val="0"/>
      <w:divBdr>
        <w:top w:val="none" w:sz="0" w:space="0" w:color="auto"/>
        <w:left w:val="none" w:sz="0" w:space="0" w:color="auto"/>
        <w:bottom w:val="none" w:sz="0" w:space="0" w:color="auto"/>
        <w:right w:val="none" w:sz="0" w:space="0" w:color="auto"/>
      </w:divBdr>
    </w:div>
    <w:div w:id="215748264">
      <w:bodyDiv w:val="1"/>
      <w:marLeft w:val="0"/>
      <w:marRight w:val="0"/>
      <w:marTop w:val="0"/>
      <w:marBottom w:val="0"/>
      <w:divBdr>
        <w:top w:val="none" w:sz="0" w:space="0" w:color="auto"/>
        <w:left w:val="none" w:sz="0" w:space="0" w:color="auto"/>
        <w:bottom w:val="none" w:sz="0" w:space="0" w:color="auto"/>
        <w:right w:val="none" w:sz="0" w:space="0" w:color="auto"/>
      </w:divBdr>
    </w:div>
    <w:div w:id="225537305">
      <w:bodyDiv w:val="1"/>
      <w:marLeft w:val="0"/>
      <w:marRight w:val="0"/>
      <w:marTop w:val="0"/>
      <w:marBottom w:val="0"/>
      <w:divBdr>
        <w:top w:val="none" w:sz="0" w:space="0" w:color="auto"/>
        <w:left w:val="none" w:sz="0" w:space="0" w:color="auto"/>
        <w:bottom w:val="none" w:sz="0" w:space="0" w:color="auto"/>
        <w:right w:val="none" w:sz="0" w:space="0" w:color="auto"/>
      </w:divBdr>
    </w:div>
    <w:div w:id="302665840">
      <w:bodyDiv w:val="1"/>
      <w:marLeft w:val="0"/>
      <w:marRight w:val="0"/>
      <w:marTop w:val="0"/>
      <w:marBottom w:val="0"/>
      <w:divBdr>
        <w:top w:val="none" w:sz="0" w:space="0" w:color="auto"/>
        <w:left w:val="none" w:sz="0" w:space="0" w:color="auto"/>
        <w:bottom w:val="none" w:sz="0" w:space="0" w:color="auto"/>
        <w:right w:val="none" w:sz="0" w:space="0" w:color="auto"/>
      </w:divBdr>
    </w:div>
    <w:div w:id="338311212">
      <w:bodyDiv w:val="1"/>
      <w:marLeft w:val="0"/>
      <w:marRight w:val="0"/>
      <w:marTop w:val="0"/>
      <w:marBottom w:val="0"/>
      <w:divBdr>
        <w:top w:val="none" w:sz="0" w:space="0" w:color="auto"/>
        <w:left w:val="none" w:sz="0" w:space="0" w:color="auto"/>
        <w:bottom w:val="none" w:sz="0" w:space="0" w:color="auto"/>
        <w:right w:val="none" w:sz="0" w:space="0" w:color="auto"/>
      </w:divBdr>
    </w:div>
    <w:div w:id="432438730">
      <w:bodyDiv w:val="1"/>
      <w:marLeft w:val="0"/>
      <w:marRight w:val="0"/>
      <w:marTop w:val="0"/>
      <w:marBottom w:val="0"/>
      <w:divBdr>
        <w:top w:val="none" w:sz="0" w:space="0" w:color="auto"/>
        <w:left w:val="none" w:sz="0" w:space="0" w:color="auto"/>
        <w:bottom w:val="none" w:sz="0" w:space="0" w:color="auto"/>
        <w:right w:val="none" w:sz="0" w:space="0" w:color="auto"/>
      </w:divBdr>
    </w:div>
    <w:div w:id="464197519">
      <w:bodyDiv w:val="1"/>
      <w:marLeft w:val="0"/>
      <w:marRight w:val="0"/>
      <w:marTop w:val="0"/>
      <w:marBottom w:val="0"/>
      <w:divBdr>
        <w:top w:val="none" w:sz="0" w:space="0" w:color="auto"/>
        <w:left w:val="none" w:sz="0" w:space="0" w:color="auto"/>
        <w:bottom w:val="none" w:sz="0" w:space="0" w:color="auto"/>
        <w:right w:val="none" w:sz="0" w:space="0" w:color="auto"/>
      </w:divBdr>
    </w:div>
    <w:div w:id="524830139">
      <w:bodyDiv w:val="1"/>
      <w:marLeft w:val="0"/>
      <w:marRight w:val="0"/>
      <w:marTop w:val="0"/>
      <w:marBottom w:val="0"/>
      <w:divBdr>
        <w:top w:val="none" w:sz="0" w:space="0" w:color="auto"/>
        <w:left w:val="none" w:sz="0" w:space="0" w:color="auto"/>
        <w:bottom w:val="none" w:sz="0" w:space="0" w:color="auto"/>
        <w:right w:val="none" w:sz="0" w:space="0" w:color="auto"/>
      </w:divBdr>
    </w:div>
    <w:div w:id="628365946">
      <w:bodyDiv w:val="1"/>
      <w:marLeft w:val="0"/>
      <w:marRight w:val="0"/>
      <w:marTop w:val="0"/>
      <w:marBottom w:val="0"/>
      <w:divBdr>
        <w:top w:val="none" w:sz="0" w:space="0" w:color="auto"/>
        <w:left w:val="none" w:sz="0" w:space="0" w:color="auto"/>
        <w:bottom w:val="none" w:sz="0" w:space="0" w:color="auto"/>
        <w:right w:val="none" w:sz="0" w:space="0" w:color="auto"/>
      </w:divBdr>
    </w:div>
    <w:div w:id="652611501">
      <w:bodyDiv w:val="1"/>
      <w:marLeft w:val="0"/>
      <w:marRight w:val="0"/>
      <w:marTop w:val="0"/>
      <w:marBottom w:val="0"/>
      <w:divBdr>
        <w:top w:val="none" w:sz="0" w:space="0" w:color="auto"/>
        <w:left w:val="none" w:sz="0" w:space="0" w:color="auto"/>
        <w:bottom w:val="none" w:sz="0" w:space="0" w:color="auto"/>
        <w:right w:val="none" w:sz="0" w:space="0" w:color="auto"/>
      </w:divBdr>
    </w:div>
    <w:div w:id="664212339">
      <w:bodyDiv w:val="1"/>
      <w:marLeft w:val="0"/>
      <w:marRight w:val="0"/>
      <w:marTop w:val="0"/>
      <w:marBottom w:val="0"/>
      <w:divBdr>
        <w:top w:val="none" w:sz="0" w:space="0" w:color="auto"/>
        <w:left w:val="none" w:sz="0" w:space="0" w:color="auto"/>
        <w:bottom w:val="none" w:sz="0" w:space="0" w:color="auto"/>
        <w:right w:val="none" w:sz="0" w:space="0" w:color="auto"/>
      </w:divBdr>
    </w:div>
    <w:div w:id="676427472">
      <w:bodyDiv w:val="1"/>
      <w:marLeft w:val="0"/>
      <w:marRight w:val="0"/>
      <w:marTop w:val="0"/>
      <w:marBottom w:val="0"/>
      <w:divBdr>
        <w:top w:val="none" w:sz="0" w:space="0" w:color="auto"/>
        <w:left w:val="none" w:sz="0" w:space="0" w:color="auto"/>
        <w:bottom w:val="none" w:sz="0" w:space="0" w:color="auto"/>
        <w:right w:val="none" w:sz="0" w:space="0" w:color="auto"/>
      </w:divBdr>
    </w:div>
    <w:div w:id="737749752">
      <w:bodyDiv w:val="1"/>
      <w:marLeft w:val="0"/>
      <w:marRight w:val="0"/>
      <w:marTop w:val="0"/>
      <w:marBottom w:val="0"/>
      <w:divBdr>
        <w:top w:val="none" w:sz="0" w:space="0" w:color="auto"/>
        <w:left w:val="none" w:sz="0" w:space="0" w:color="auto"/>
        <w:bottom w:val="none" w:sz="0" w:space="0" w:color="auto"/>
        <w:right w:val="none" w:sz="0" w:space="0" w:color="auto"/>
      </w:divBdr>
    </w:div>
    <w:div w:id="779910393">
      <w:bodyDiv w:val="1"/>
      <w:marLeft w:val="0"/>
      <w:marRight w:val="0"/>
      <w:marTop w:val="0"/>
      <w:marBottom w:val="0"/>
      <w:divBdr>
        <w:top w:val="none" w:sz="0" w:space="0" w:color="auto"/>
        <w:left w:val="none" w:sz="0" w:space="0" w:color="auto"/>
        <w:bottom w:val="none" w:sz="0" w:space="0" w:color="auto"/>
        <w:right w:val="none" w:sz="0" w:space="0" w:color="auto"/>
      </w:divBdr>
    </w:div>
    <w:div w:id="781341696">
      <w:bodyDiv w:val="1"/>
      <w:marLeft w:val="0"/>
      <w:marRight w:val="0"/>
      <w:marTop w:val="0"/>
      <w:marBottom w:val="0"/>
      <w:divBdr>
        <w:top w:val="none" w:sz="0" w:space="0" w:color="auto"/>
        <w:left w:val="none" w:sz="0" w:space="0" w:color="auto"/>
        <w:bottom w:val="none" w:sz="0" w:space="0" w:color="auto"/>
        <w:right w:val="none" w:sz="0" w:space="0" w:color="auto"/>
      </w:divBdr>
    </w:div>
    <w:div w:id="808396475">
      <w:bodyDiv w:val="1"/>
      <w:marLeft w:val="0"/>
      <w:marRight w:val="0"/>
      <w:marTop w:val="0"/>
      <w:marBottom w:val="0"/>
      <w:divBdr>
        <w:top w:val="none" w:sz="0" w:space="0" w:color="auto"/>
        <w:left w:val="none" w:sz="0" w:space="0" w:color="auto"/>
        <w:bottom w:val="none" w:sz="0" w:space="0" w:color="auto"/>
        <w:right w:val="none" w:sz="0" w:space="0" w:color="auto"/>
      </w:divBdr>
    </w:div>
    <w:div w:id="814184825">
      <w:bodyDiv w:val="1"/>
      <w:marLeft w:val="0"/>
      <w:marRight w:val="0"/>
      <w:marTop w:val="0"/>
      <w:marBottom w:val="0"/>
      <w:divBdr>
        <w:top w:val="none" w:sz="0" w:space="0" w:color="auto"/>
        <w:left w:val="none" w:sz="0" w:space="0" w:color="auto"/>
        <w:bottom w:val="none" w:sz="0" w:space="0" w:color="auto"/>
        <w:right w:val="none" w:sz="0" w:space="0" w:color="auto"/>
      </w:divBdr>
    </w:div>
    <w:div w:id="922035594">
      <w:bodyDiv w:val="1"/>
      <w:marLeft w:val="0"/>
      <w:marRight w:val="0"/>
      <w:marTop w:val="0"/>
      <w:marBottom w:val="0"/>
      <w:divBdr>
        <w:top w:val="none" w:sz="0" w:space="0" w:color="auto"/>
        <w:left w:val="none" w:sz="0" w:space="0" w:color="auto"/>
        <w:bottom w:val="none" w:sz="0" w:space="0" w:color="auto"/>
        <w:right w:val="none" w:sz="0" w:space="0" w:color="auto"/>
      </w:divBdr>
    </w:div>
    <w:div w:id="966787242">
      <w:bodyDiv w:val="1"/>
      <w:marLeft w:val="0"/>
      <w:marRight w:val="0"/>
      <w:marTop w:val="0"/>
      <w:marBottom w:val="0"/>
      <w:divBdr>
        <w:top w:val="none" w:sz="0" w:space="0" w:color="auto"/>
        <w:left w:val="none" w:sz="0" w:space="0" w:color="auto"/>
        <w:bottom w:val="none" w:sz="0" w:space="0" w:color="auto"/>
        <w:right w:val="none" w:sz="0" w:space="0" w:color="auto"/>
      </w:divBdr>
    </w:div>
    <w:div w:id="999580917">
      <w:bodyDiv w:val="1"/>
      <w:marLeft w:val="0"/>
      <w:marRight w:val="0"/>
      <w:marTop w:val="0"/>
      <w:marBottom w:val="0"/>
      <w:divBdr>
        <w:top w:val="none" w:sz="0" w:space="0" w:color="auto"/>
        <w:left w:val="none" w:sz="0" w:space="0" w:color="auto"/>
        <w:bottom w:val="none" w:sz="0" w:space="0" w:color="auto"/>
        <w:right w:val="none" w:sz="0" w:space="0" w:color="auto"/>
      </w:divBdr>
    </w:div>
    <w:div w:id="1126848575">
      <w:bodyDiv w:val="1"/>
      <w:marLeft w:val="0"/>
      <w:marRight w:val="0"/>
      <w:marTop w:val="0"/>
      <w:marBottom w:val="0"/>
      <w:divBdr>
        <w:top w:val="none" w:sz="0" w:space="0" w:color="auto"/>
        <w:left w:val="none" w:sz="0" w:space="0" w:color="auto"/>
        <w:bottom w:val="none" w:sz="0" w:space="0" w:color="auto"/>
        <w:right w:val="none" w:sz="0" w:space="0" w:color="auto"/>
      </w:divBdr>
    </w:div>
    <w:div w:id="1170025488">
      <w:bodyDiv w:val="1"/>
      <w:marLeft w:val="0"/>
      <w:marRight w:val="0"/>
      <w:marTop w:val="0"/>
      <w:marBottom w:val="0"/>
      <w:divBdr>
        <w:top w:val="none" w:sz="0" w:space="0" w:color="auto"/>
        <w:left w:val="none" w:sz="0" w:space="0" w:color="auto"/>
        <w:bottom w:val="none" w:sz="0" w:space="0" w:color="auto"/>
        <w:right w:val="none" w:sz="0" w:space="0" w:color="auto"/>
      </w:divBdr>
    </w:div>
    <w:div w:id="1174035504">
      <w:bodyDiv w:val="1"/>
      <w:marLeft w:val="0"/>
      <w:marRight w:val="0"/>
      <w:marTop w:val="0"/>
      <w:marBottom w:val="0"/>
      <w:divBdr>
        <w:top w:val="none" w:sz="0" w:space="0" w:color="auto"/>
        <w:left w:val="none" w:sz="0" w:space="0" w:color="auto"/>
        <w:bottom w:val="none" w:sz="0" w:space="0" w:color="auto"/>
        <w:right w:val="none" w:sz="0" w:space="0" w:color="auto"/>
      </w:divBdr>
    </w:div>
    <w:div w:id="1176849567">
      <w:bodyDiv w:val="1"/>
      <w:marLeft w:val="0"/>
      <w:marRight w:val="0"/>
      <w:marTop w:val="0"/>
      <w:marBottom w:val="0"/>
      <w:divBdr>
        <w:top w:val="none" w:sz="0" w:space="0" w:color="auto"/>
        <w:left w:val="none" w:sz="0" w:space="0" w:color="auto"/>
        <w:bottom w:val="none" w:sz="0" w:space="0" w:color="auto"/>
        <w:right w:val="none" w:sz="0" w:space="0" w:color="auto"/>
      </w:divBdr>
    </w:div>
    <w:div w:id="1229147617">
      <w:bodyDiv w:val="1"/>
      <w:marLeft w:val="0"/>
      <w:marRight w:val="0"/>
      <w:marTop w:val="0"/>
      <w:marBottom w:val="0"/>
      <w:divBdr>
        <w:top w:val="none" w:sz="0" w:space="0" w:color="auto"/>
        <w:left w:val="none" w:sz="0" w:space="0" w:color="auto"/>
        <w:bottom w:val="none" w:sz="0" w:space="0" w:color="auto"/>
        <w:right w:val="none" w:sz="0" w:space="0" w:color="auto"/>
      </w:divBdr>
    </w:div>
    <w:div w:id="1253124484">
      <w:bodyDiv w:val="1"/>
      <w:marLeft w:val="0"/>
      <w:marRight w:val="0"/>
      <w:marTop w:val="0"/>
      <w:marBottom w:val="0"/>
      <w:divBdr>
        <w:top w:val="none" w:sz="0" w:space="0" w:color="auto"/>
        <w:left w:val="none" w:sz="0" w:space="0" w:color="auto"/>
        <w:bottom w:val="none" w:sz="0" w:space="0" w:color="auto"/>
        <w:right w:val="none" w:sz="0" w:space="0" w:color="auto"/>
      </w:divBdr>
    </w:div>
    <w:div w:id="1320114513">
      <w:bodyDiv w:val="1"/>
      <w:marLeft w:val="0"/>
      <w:marRight w:val="0"/>
      <w:marTop w:val="0"/>
      <w:marBottom w:val="0"/>
      <w:divBdr>
        <w:top w:val="none" w:sz="0" w:space="0" w:color="auto"/>
        <w:left w:val="none" w:sz="0" w:space="0" w:color="auto"/>
        <w:bottom w:val="none" w:sz="0" w:space="0" w:color="auto"/>
        <w:right w:val="none" w:sz="0" w:space="0" w:color="auto"/>
      </w:divBdr>
    </w:div>
    <w:div w:id="1374772802">
      <w:bodyDiv w:val="1"/>
      <w:marLeft w:val="0"/>
      <w:marRight w:val="0"/>
      <w:marTop w:val="0"/>
      <w:marBottom w:val="0"/>
      <w:divBdr>
        <w:top w:val="none" w:sz="0" w:space="0" w:color="auto"/>
        <w:left w:val="none" w:sz="0" w:space="0" w:color="auto"/>
        <w:bottom w:val="none" w:sz="0" w:space="0" w:color="auto"/>
        <w:right w:val="none" w:sz="0" w:space="0" w:color="auto"/>
      </w:divBdr>
    </w:div>
    <w:div w:id="1379667701">
      <w:bodyDiv w:val="1"/>
      <w:marLeft w:val="0"/>
      <w:marRight w:val="0"/>
      <w:marTop w:val="0"/>
      <w:marBottom w:val="0"/>
      <w:divBdr>
        <w:top w:val="none" w:sz="0" w:space="0" w:color="auto"/>
        <w:left w:val="none" w:sz="0" w:space="0" w:color="auto"/>
        <w:bottom w:val="none" w:sz="0" w:space="0" w:color="auto"/>
        <w:right w:val="none" w:sz="0" w:space="0" w:color="auto"/>
      </w:divBdr>
    </w:div>
    <w:div w:id="1459177791">
      <w:bodyDiv w:val="1"/>
      <w:marLeft w:val="0"/>
      <w:marRight w:val="0"/>
      <w:marTop w:val="0"/>
      <w:marBottom w:val="0"/>
      <w:divBdr>
        <w:top w:val="none" w:sz="0" w:space="0" w:color="auto"/>
        <w:left w:val="none" w:sz="0" w:space="0" w:color="auto"/>
        <w:bottom w:val="none" w:sz="0" w:space="0" w:color="auto"/>
        <w:right w:val="none" w:sz="0" w:space="0" w:color="auto"/>
      </w:divBdr>
    </w:div>
    <w:div w:id="1493789929">
      <w:bodyDiv w:val="1"/>
      <w:marLeft w:val="0"/>
      <w:marRight w:val="0"/>
      <w:marTop w:val="0"/>
      <w:marBottom w:val="0"/>
      <w:divBdr>
        <w:top w:val="none" w:sz="0" w:space="0" w:color="auto"/>
        <w:left w:val="none" w:sz="0" w:space="0" w:color="auto"/>
        <w:bottom w:val="none" w:sz="0" w:space="0" w:color="auto"/>
        <w:right w:val="none" w:sz="0" w:space="0" w:color="auto"/>
      </w:divBdr>
    </w:div>
    <w:div w:id="1540052686">
      <w:bodyDiv w:val="1"/>
      <w:marLeft w:val="0"/>
      <w:marRight w:val="0"/>
      <w:marTop w:val="0"/>
      <w:marBottom w:val="0"/>
      <w:divBdr>
        <w:top w:val="none" w:sz="0" w:space="0" w:color="auto"/>
        <w:left w:val="none" w:sz="0" w:space="0" w:color="auto"/>
        <w:bottom w:val="none" w:sz="0" w:space="0" w:color="auto"/>
        <w:right w:val="none" w:sz="0" w:space="0" w:color="auto"/>
      </w:divBdr>
    </w:div>
    <w:div w:id="1548450833">
      <w:bodyDiv w:val="1"/>
      <w:marLeft w:val="0"/>
      <w:marRight w:val="0"/>
      <w:marTop w:val="0"/>
      <w:marBottom w:val="0"/>
      <w:divBdr>
        <w:top w:val="none" w:sz="0" w:space="0" w:color="auto"/>
        <w:left w:val="none" w:sz="0" w:space="0" w:color="auto"/>
        <w:bottom w:val="none" w:sz="0" w:space="0" w:color="auto"/>
        <w:right w:val="none" w:sz="0" w:space="0" w:color="auto"/>
      </w:divBdr>
    </w:div>
    <w:div w:id="1766533459">
      <w:bodyDiv w:val="1"/>
      <w:marLeft w:val="0"/>
      <w:marRight w:val="0"/>
      <w:marTop w:val="0"/>
      <w:marBottom w:val="0"/>
      <w:divBdr>
        <w:top w:val="none" w:sz="0" w:space="0" w:color="auto"/>
        <w:left w:val="none" w:sz="0" w:space="0" w:color="auto"/>
        <w:bottom w:val="none" w:sz="0" w:space="0" w:color="auto"/>
        <w:right w:val="none" w:sz="0" w:space="0" w:color="auto"/>
      </w:divBdr>
    </w:div>
    <w:div w:id="1797529472">
      <w:bodyDiv w:val="1"/>
      <w:marLeft w:val="0"/>
      <w:marRight w:val="0"/>
      <w:marTop w:val="0"/>
      <w:marBottom w:val="0"/>
      <w:divBdr>
        <w:top w:val="none" w:sz="0" w:space="0" w:color="auto"/>
        <w:left w:val="none" w:sz="0" w:space="0" w:color="auto"/>
        <w:bottom w:val="none" w:sz="0" w:space="0" w:color="auto"/>
        <w:right w:val="none" w:sz="0" w:space="0" w:color="auto"/>
      </w:divBdr>
    </w:div>
    <w:div w:id="1814174992">
      <w:bodyDiv w:val="1"/>
      <w:marLeft w:val="0"/>
      <w:marRight w:val="0"/>
      <w:marTop w:val="0"/>
      <w:marBottom w:val="0"/>
      <w:divBdr>
        <w:top w:val="none" w:sz="0" w:space="0" w:color="auto"/>
        <w:left w:val="none" w:sz="0" w:space="0" w:color="auto"/>
        <w:bottom w:val="none" w:sz="0" w:space="0" w:color="auto"/>
        <w:right w:val="none" w:sz="0" w:space="0" w:color="auto"/>
      </w:divBdr>
    </w:div>
    <w:div w:id="1851676802">
      <w:bodyDiv w:val="1"/>
      <w:marLeft w:val="0"/>
      <w:marRight w:val="0"/>
      <w:marTop w:val="0"/>
      <w:marBottom w:val="0"/>
      <w:divBdr>
        <w:top w:val="none" w:sz="0" w:space="0" w:color="auto"/>
        <w:left w:val="none" w:sz="0" w:space="0" w:color="auto"/>
        <w:bottom w:val="none" w:sz="0" w:space="0" w:color="auto"/>
        <w:right w:val="none" w:sz="0" w:space="0" w:color="auto"/>
      </w:divBdr>
    </w:div>
    <w:div w:id="1879849231">
      <w:bodyDiv w:val="1"/>
      <w:marLeft w:val="0"/>
      <w:marRight w:val="0"/>
      <w:marTop w:val="0"/>
      <w:marBottom w:val="0"/>
      <w:divBdr>
        <w:top w:val="none" w:sz="0" w:space="0" w:color="auto"/>
        <w:left w:val="none" w:sz="0" w:space="0" w:color="auto"/>
        <w:bottom w:val="none" w:sz="0" w:space="0" w:color="auto"/>
        <w:right w:val="none" w:sz="0" w:space="0" w:color="auto"/>
      </w:divBdr>
    </w:div>
    <w:div w:id="1932616718">
      <w:bodyDiv w:val="1"/>
      <w:marLeft w:val="0"/>
      <w:marRight w:val="0"/>
      <w:marTop w:val="0"/>
      <w:marBottom w:val="0"/>
      <w:divBdr>
        <w:top w:val="none" w:sz="0" w:space="0" w:color="auto"/>
        <w:left w:val="none" w:sz="0" w:space="0" w:color="auto"/>
        <w:bottom w:val="none" w:sz="0" w:space="0" w:color="auto"/>
        <w:right w:val="none" w:sz="0" w:space="0" w:color="auto"/>
      </w:divBdr>
    </w:div>
    <w:div w:id="1936135566">
      <w:bodyDiv w:val="1"/>
      <w:marLeft w:val="0"/>
      <w:marRight w:val="0"/>
      <w:marTop w:val="0"/>
      <w:marBottom w:val="0"/>
      <w:divBdr>
        <w:top w:val="none" w:sz="0" w:space="0" w:color="auto"/>
        <w:left w:val="none" w:sz="0" w:space="0" w:color="auto"/>
        <w:bottom w:val="none" w:sz="0" w:space="0" w:color="auto"/>
        <w:right w:val="none" w:sz="0" w:space="0" w:color="auto"/>
      </w:divBdr>
    </w:div>
    <w:div w:id="1985885994">
      <w:bodyDiv w:val="1"/>
      <w:marLeft w:val="0"/>
      <w:marRight w:val="0"/>
      <w:marTop w:val="0"/>
      <w:marBottom w:val="0"/>
      <w:divBdr>
        <w:top w:val="none" w:sz="0" w:space="0" w:color="auto"/>
        <w:left w:val="none" w:sz="0" w:space="0" w:color="auto"/>
        <w:bottom w:val="none" w:sz="0" w:space="0" w:color="auto"/>
        <w:right w:val="none" w:sz="0" w:space="0" w:color="auto"/>
      </w:divBdr>
    </w:div>
    <w:div w:id="2010598734">
      <w:bodyDiv w:val="1"/>
      <w:marLeft w:val="0"/>
      <w:marRight w:val="0"/>
      <w:marTop w:val="0"/>
      <w:marBottom w:val="0"/>
      <w:divBdr>
        <w:top w:val="none" w:sz="0" w:space="0" w:color="auto"/>
        <w:left w:val="none" w:sz="0" w:space="0" w:color="auto"/>
        <w:bottom w:val="none" w:sz="0" w:space="0" w:color="auto"/>
        <w:right w:val="none" w:sz="0" w:space="0" w:color="auto"/>
      </w:divBdr>
    </w:div>
    <w:div w:id="2080708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1992</Words>
  <Characters>10956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Evangelina</dc:creator>
  <cp:lastModifiedBy>Francisco J. Zapata Najera</cp:lastModifiedBy>
  <cp:revision>2</cp:revision>
  <cp:lastPrinted>2023-04-27T08:04:00Z</cp:lastPrinted>
  <dcterms:created xsi:type="dcterms:W3CDTF">2023-06-22T18:41:00Z</dcterms:created>
  <dcterms:modified xsi:type="dcterms:W3CDTF">2023-06-22T18:41:00Z</dcterms:modified>
</cp:coreProperties>
</file>