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050415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50415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16E2" w:rsidRPr="00CF16E2">
              <w:rPr>
                <w:noProof/>
                <w:lang w:eastAsia="es-MX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0.35pt;margin-top:.7pt;width:87.15pt;height:48.15pt;z-index:-251655168;mso-wrap-style:tight;mso-position-horizontal-relative:text;mso-position-vertical-relative:text">
                  <v:imagedata r:id="rId7" o:title="" cropright="13304f"/>
                </v:shape>
                <o:OLEObject Type="Embed" ProgID="PBrush" ShapeID="_x0000_s1026" DrawAspect="Content" ObjectID="_1486902975" r:id="rId8"/>
              </w:pict>
            </w:r>
          </w:p>
          <w:p w:rsidR="00050415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Inmuebles, Infraestructura y Construcciones en Proceso</w:t>
            </w:r>
          </w:p>
          <w:p w:rsidR="00050415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 xml:space="preserve">A </w:t>
            </w:r>
            <w:r w:rsidR="00D42CE7">
              <w:rPr>
                <w:szCs w:val="18"/>
                <w:lang w:val="es-MX"/>
              </w:rPr>
              <w:t>Diciembre</w:t>
            </w:r>
            <w:r>
              <w:rPr>
                <w:szCs w:val="18"/>
                <w:lang w:val="es-MX"/>
              </w:rPr>
              <w:t xml:space="preserve"> de 2014.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050415" w:rsidRPr="006E6D0A" w:rsidRDefault="00050415" w:rsidP="00202CA7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 Pesos)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12310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5C7655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Terrenos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202CA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417,005,179.21</w:t>
            </w:r>
          </w:p>
        </w:tc>
      </w:tr>
      <w:tr w:rsidR="00202CA7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CA7" w:rsidRDefault="00202CA7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12320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CA7" w:rsidRDefault="00202CA7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Viviendas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CA7" w:rsidRDefault="00202CA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12,010,255.84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12330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B10B0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Edificios no Residenciales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F54341" w:rsidP="00F54341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1,305,928,531.35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F5434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12341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F54341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Infraestructura de Carreteras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F54341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273,309.37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F5434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12346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F54341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Infraestructura de Agua Potable y Control de Inundaciones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F54341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46,149,695.56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F5434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1D1F4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F54341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1,600,000.00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</w:t>
            </w:r>
            <w:r w:rsidR="00636755">
              <w:rPr>
                <w:szCs w:val="18"/>
                <w:lang w:val="es-MX"/>
              </w:rPr>
              <w:t>35</w:t>
            </w:r>
            <w:r>
              <w:rPr>
                <w:szCs w:val="18"/>
                <w:lang w:val="es-MX"/>
              </w:rPr>
              <w:t>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no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63675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406,106,193.16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Obras para el Abastecimiento de Agua, Petróleo, Gas, Electricidad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675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1,408,042,975.27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División de Terrenos y Construcción</w:t>
            </w:r>
            <w:r w:rsidR="006E0933">
              <w:rPr>
                <w:szCs w:val="18"/>
                <w:lang w:val="es-MX"/>
              </w:rPr>
              <w:t xml:space="preserve"> de Obras de Urbanización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675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1,335,717,904.61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Vías de Comunicación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675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1441,640,815.48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6755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Otras</w:t>
            </w:r>
            <w:r w:rsidR="006E0933">
              <w:rPr>
                <w:szCs w:val="18"/>
                <w:lang w:val="es-MX"/>
              </w:rPr>
              <w:t xml:space="preserve"> Construcciones de Ingeniería Civil u Obra Pesada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765D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1,602,143,616.66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765DEE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765DEE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Instalaciones y Equipamiento en Construcciones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765D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306,750,556.39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765D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</w:t>
            </w:r>
            <w:r w:rsidR="00DC39C3">
              <w:rPr>
                <w:szCs w:val="18"/>
                <w:lang w:val="es-MX"/>
              </w:rPr>
              <w:t>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Trabajos de Acabados en Edificaciones y Otros Trabajos Especializados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765D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2,718,600.00</w:t>
            </w:r>
          </w:p>
        </w:tc>
      </w:tr>
      <w:tr w:rsidR="00765DEE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DEE" w:rsidRDefault="00765D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DEE" w:rsidRDefault="00765DEE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DEE" w:rsidRDefault="00765D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622,200.00</w:t>
            </w:r>
          </w:p>
        </w:tc>
      </w:tr>
      <w:tr w:rsidR="00765DEE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DEE" w:rsidRDefault="00765DEE" w:rsidP="00585C11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1262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DEE" w:rsidRDefault="00765DEE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no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DEE" w:rsidRDefault="009E12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73,773,438.33</w:t>
            </w:r>
          </w:p>
        </w:tc>
      </w:tr>
      <w:tr w:rsidR="009E12EE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Obras para el Abastecimiento de Agua, Petróleo, Gas, Electricidad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19,020,003.57</w:t>
            </w:r>
          </w:p>
        </w:tc>
      </w:tr>
      <w:tr w:rsidR="009E12EE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División de Terrenos y Construcción de Obras de Urbanización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1,142,232.87</w:t>
            </w:r>
          </w:p>
        </w:tc>
      </w:tr>
      <w:tr w:rsidR="009E12EE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Vías de Comunicación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178,424,730.94</w:t>
            </w:r>
          </w:p>
        </w:tc>
      </w:tr>
      <w:tr w:rsidR="009E12EE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9E12EE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Obras Construcciones de Ingeniería Civil u Obra Pesada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3,782,031.00</w:t>
            </w:r>
          </w:p>
        </w:tc>
      </w:tr>
      <w:tr w:rsidR="009E12EE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9E12EE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Instalaciones y Equipamiento en Construcciones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295,831.28</w:t>
            </w:r>
          </w:p>
        </w:tc>
      </w:tr>
      <w:tr w:rsidR="009E12EE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9E12EE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Trabajos de Acabados en Edificaciones y Otros Trabajos Especializados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1,593,077.02</w:t>
            </w:r>
          </w:p>
        </w:tc>
      </w:tr>
      <w:tr w:rsidR="009E12EE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12390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9E12EE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bienes inmuebles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799,692.64</w:t>
            </w:r>
          </w:p>
        </w:tc>
      </w:tr>
      <w:tr w:rsidR="0063023D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933504" w:rsidRDefault="009E12E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>
              <w:rPr>
                <w:szCs w:val="18"/>
                <w:u w:val="double"/>
                <w:lang w:val="es-MX"/>
              </w:rPr>
              <w:t>8,565,540,870.55</w:t>
            </w:r>
          </w:p>
        </w:tc>
      </w:tr>
    </w:tbl>
    <w:p w:rsidR="00050415" w:rsidRDefault="00050415" w:rsidP="00050415"/>
    <w:p w:rsidR="000C59AF" w:rsidRDefault="00BA273F"/>
    <w:p w:rsidR="00933504" w:rsidRDefault="00933504"/>
    <w:p w:rsidR="00C106D0" w:rsidRDefault="00C106D0"/>
    <w:p w:rsidR="00C106D0" w:rsidRDefault="00C106D0"/>
    <w:p w:rsidR="00C106D0" w:rsidRDefault="00C106D0"/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C106D0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16E2" w:rsidRPr="00CF16E2">
              <w:rPr>
                <w:noProof/>
                <w:lang w:eastAsia="es-MX"/>
              </w:rPr>
              <w:pict>
                <v:shape id="_x0000_s1027" type="#_x0000_t75" style="position:absolute;left:0;text-align:left;margin-left:20.35pt;margin-top:.7pt;width:87.15pt;height:48.15pt;z-index:-251652096;mso-wrap-style:tight;mso-position-horizontal-relative:text;mso-position-vertical-relative:text">
                  <v:imagedata r:id="rId7" o:title="" cropright="13304f"/>
                </v:shape>
                <o:OLEObject Type="Embed" ProgID="PBrush" ShapeID="_x0000_s1027" DrawAspect="Content" ObjectID="_1486902976" r:id="rId9"/>
              </w:pict>
            </w:r>
          </w:p>
          <w:p w:rsidR="00C106D0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Muebles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 junio de 2014.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(Miles de Pesos)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Muebles de Oficina y Estantería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585C11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130,120,264.12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Muebles, Excepto de Oficina y Estantería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585C11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2,042,298.65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de Cómputo y de Tecnologías de la Información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585C11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301,355,551.50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Mobiliarios y Equipos de Administración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585C11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3,791,293.9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y Aparatos Audiovisuales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585C11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37,921,099.74</w:t>
            </w:r>
          </w:p>
        </w:tc>
      </w:tr>
      <w:tr w:rsidR="00585C11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C11" w:rsidRDefault="00585C1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C11" w:rsidRDefault="00585C11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Aparatos deportivos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C11" w:rsidRDefault="00585C11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7,632,744.09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Cámaras Fotográficas y de Video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585C11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6,497,187.05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 Mobiliario y Equipo Educacional y Recreativo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52433D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5,453,871.30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12431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Médico y de Laboratorio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52433D" w:rsidP="0052433D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23,139,310.02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12432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Instrumental Médico y de Laboratorio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52433D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15,413,598.39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Automóviles y Camiones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52433D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888,340,146.42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Aeroespacial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</w:t>
            </w:r>
            <w:r w:rsidR="0052433D">
              <w:rPr>
                <w:szCs w:val="18"/>
                <w:lang w:val="es-MX"/>
              </w:rPr>
              <w:t>00,689,311.89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Embarcaciones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B4245C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2,543,800.00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Equipos de Transporte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B4245C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2,186,371.69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12450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de Defensa y Seguridad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B4245C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86,</w:t>
            </w:r>
            <w:r w:rsidR="00971D4A">
              <w:rPr>
                <w:szCs w:val="18"/>
                <w:lang w:val="es-MX"/>
              </w:rPr>
              <w:t>620,745.38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Agropecuario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4,349,484.11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Industrial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8,890,065.36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de Construcción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88,816,269.90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Sistemas de Aire Acondicionado, Calefacción y de Refrigeración Industrial y Comercial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3,459,704.87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de Comunicación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198,350,870.88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de Generación Eléctrica, Aparatos y Accesorios Eléctricos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8,474,214.92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Herramientas y Maquinas-herramienta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14,646,903.71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1269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Equipos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38,038,957.66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12471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Artísticos, Culturales y Científicos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11,569,341.49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12473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Objetos de Valor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5,900.00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Ovinos y Caprinos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906,000.00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lastRenderedPageBreak/>
              <w:t>12486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209,300.00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Equipos Biológicos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497,880.00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Especies menores y de zoológico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480,000.00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12488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B674E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Árboles y plantas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B674E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40,000.00</w:t>
            </w:r>
          </w:p>
        </w:tc>
      </w:tr>
      <w:tr w:rsidR="00B674E4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4E4" w:rsidRDefault="00B674E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4E4" w:rsidRDefault="00B674E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Aves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4E4" w:rsidRDefault="00B674E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48,880.80</w:t>
            </w:r>
          </w:p>
        </w:tc>
      </w:tr>
      <w:tr w:rsidR="00C106D0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F35577" w:rsidRDefault="00B674E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>
              <w:rPr>
                <w:szCs w:val="18"/>
                <w:u w:val="double"/>
                <w:lang w:val="es-MX"/>
              </w:rPr>
              <w:t>1,992,531,367.84</w:t>
            </w:r>
          </w:p>
        </w:tc>
      </w:tr>
    </w:tbl>
    <w:p w:rsidR="00C106D0" w:rsidRDefault="00C106D0"/>
    <w:p w:rsidR="00933504" w:rsidRDefault="00933504"/>
    <w:p w:rsidR="00933504" w:rsidRDefault="00933504"/>
    <w:p w:rsidR="00552D59" w:rsidRDefault="00552D59"/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933504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16E2" w:rsidRPr="00CF16E2">
              <w:rPr>
                <w:noProof/>
                <w:lang w:eastAsia="es-MX"/>
              </w:rPr>
              <w:pict>
                <v:shape id="_x0000_s1028" type="#_x0000_t75" style="position:absolute;left:0;text-align:left;margin-left:20.35pt;margin-top:.7pt;width:87.15pt;height:48.15pt;z-index:-251649024;mso-wrap-style:tight;mso-position-horizontal-relative:text;mso-position-vertical-relative:text">
                  <v:imagedata r:id="rId7" o:title="" cropright="13304f"/>
                </v:shape>
                <o:OLEObject Type="Embed" ProgID="PBrush" ShapeID="_x0000_s1028" DrawAspect="Content" ObjectID="_1486902977" r:id="rId10"/>
              </w:pict>
            </w:r>
          </w:p>
          <w:p w:rsidR="00933504" w:rsidRPr="006E6D0A" w:rsidRDefault="00F35577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Activos Intangibles</w:t>
            </w:r>
          </w:p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 junio de 2014.</w:t>
            </w:r>
          </w:p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(Miles de Pesos)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4E36D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12510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F35577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Software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B674E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73,960,734.32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4E36D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12541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552D59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Licencias Informáticas e Intelectuales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B674E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13,083,282.03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552D59" w:rsidRDefault="00B674E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>
              <w:rPr>
                <w:szCs w:val="18"/>
                <w:u w:val="double"/>
                <w:lang w:val="es-MX"/>
              </w:rPr>
              <w:t>87,044,016.35</w:t>
            </w:r>
          </w:p>
        </w:tc>
      </w:tr>
    </w:tbl>
    <w:p w:rsidR="00933504" w:rsidRDefault="00933504"/>
    <w:sectPr w:rsidR="00933504" w:rsidSect="00B96E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73F" w:rsidRDefault="00BA273F" w:rsidP="00C106D0">
      <w:r>
        <w:separator/>
      </w:r>
    </w:p>
  </w:endnote>
  <w:endnote w:type="continuationSeparator" w:id="0">
    <w:p w:rsidR="00BA273F" w:rsidRDefault="00BA273F" w:rsidP="00C10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6D0" w:rsidRDefault="00C106D0">
    <w:pPr>
      <w:pStyle w:val="Piedepgina"/>
    </w:pPr>
    <w:r>
      <w:t>Nota: Sin incluir sector Paraestatal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73F" w:rsidRDefault="00BA273F" w:rsidP="00C106D0">
      <w:r>
        <w:separator/>
      </w:r>
    </w:p>
  </w:footnote>
  <w:footnote w:type="continuationSeparator" w:id="0">
    <w:p w:rsidR="00BA273F" w:rsidRDefault="00BA273F" w:rsidP="00C106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6D0" w:rsidRPr="00C106D0" w:rsidRDefault="00C106D0" w:rsidP="00C106D0">
    <w:pPr>
      <w:pStyle w:val="Encabezado"/>
      <w:jc w:val="both"/>
    </w:pPr>
    <w:r>
      <w:t>En cumplimiento al Art. 27 segundo párrafo de la Ley General de Contab</w:t>
    </w:r>
    <w:r w:rsidR="007201D6">
      <w:t>ilidad Gubernamental se presenta</w:t>
    </w:r>
    <w:r>
      <w:t xml:space="preserve"> el Inventario de Bienes del Gobierno del Estado de Oaxaca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415"/>
    <w:rsid w:val="00050415"/>
    <w:rsid w:val="000B38D8"/>
    <w:rsid w:val="000B56D1"/>
    <w:rsid w:val="00183D17"/>
    <w:rsid w:val="001D1F46"/>
    <w:rsid w:val="00202CA7"/>
    <w:rsid w:val="004E36D1"/>
    <w:rsid w:val="0052433D"/>
    <w:rsid w:val="00552D59"/>
    <w:rsid w:val="00585C11"/>
    <w:rsid w:val="005C7655"/>
    <w:rsid w:val="0063023D"/>
    <w:rsid w:val="00636755"/>
    <w:rsid w:val="006E0933"/>
    <w:rsid w:val="007201D6"/>
    <w:rsid w:val="00765DEE"/>
    <w:rsid w:val="00933504"/>
    <w:rsid w:val="00971D4A"/>
    <w:rsid w:val="009E12EE"/>
    <w:rsid w:val="00B10B04"/>
    <w:rsid w:val="00B4245C"/>
    <w:rsid w:val="00B674E4"/>
    <w:rsid w:val="00BA273F"/>
    <w:rsid w:val="00C106D0"/>
    <w:rsid w:val="00C421D3"/>
    <w:rsid w:val="00CF16E2"/>
    <w:rsid w:val="00D42CE7"/>
    <w:rsid w:val="00DC39C3"/>
    <w:rsid w:val="00F35577"/>
    <w:rsid w:val="00F41F64"/>
    <w:rsid w:val="00F54341"/>
    <w:rsid w:val="00F55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050415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050415"/>
    <w:rPr>
      <w:rFonts w:ascii="Arial" w:eastAsia="Times New Roman" w:hAnsi="Arial" w:cs="Arial"/>
      <w:sz w:val="18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106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06D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106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06D0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574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2014-09-24T19:48:00Z</cp:lastPrinted>
  <dcterms:created xsi:type="dcterms:W3CDTF">2014-09-24T19:48:00Z</dcterms:created>
  <dcterms:modified xsi:type="dcterms:W3CDTF">2015-03-03T21:49:00Z</dcterms:modified>
</cp:coreProperties>
</file>